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4D3" w:rsidRPr="003E7BBE" w:rsidRDefault="003E54D3" w:rsidP="003E54D3">
      <w:pPr>
        <w:pStyle w:val="1"/>
        <w:jc w:val="center"/>
        <w:rPr>
          <w:b/>
        </w:rPr>
      </w:pPr>
      <w:r w:rsidRPr="003E7BBE">
        <w:rPr>
          <w:b/>
          <w:noProof/>
          <w:lang w:val="ru-RU"/>
        </w:rPr>
        <w:drawing>
          <wp:inline distT="0" distB="0" distL="0" distR="0" wp14:anchorId="6D7FE79E" wp14:editId="5EE59B72">
            <wp:extent cx="478790" cy="5772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grayscl/>
                      <a:biLevel thresh="50000"/>
                    </a:blip>
                    <a:srcRect/>
                    <a:stretch>
                      <a:fillRect/>
                    </a:stretch>
                  </pic:blipFill>
                  <pic:spPr bwMode="auto">
                    <a:xfrm>
                      <a:off x="0" y="0"/>
                      <a:ext cx="478790" cy="577215"/>
                    </a:xfrm>
                    <a:prstGeom prst="rect">
                      <a:avLst/>
                    </a:prstGeom>
                    <a:noFill/>
                    <a:ln w="9525">
                      <a:noFill/>
                      <a:miter lim="800000"/>
                      <a:headEnd/>
                      <a:tailEnd/>
                    </a:ln>
                  </pic:spPr>
                </pic:pic>
              </a:graphicData>
            </a:graphic>
          </wp:inline>
        </w:drawing>
      </w:r>
    </w:p>
    <w:p w:rsidR="003E54D3" w:rsidRPr="003E7BBE" w:rsidRDefault="003E54D3" w:rsidP="003E54D3">
      <w:pPr>
        <w:pStyle w:val="a5"/>
        <w:jc w:val="center"/>
        <w:rPr>
          <w:rFonts w:ascii="Times New Roman" w:hAnsi="Times New Roman"/>
          <w:b/>
          <w:sz w:val="28"/>
          <w:szCs w:val="28"/>
          <w:lang w:val="ru-RU"/>
        </w:rPr>
      </w:pPr>
      <w:r w:rsidRPr="003E7BBE">
        <w:rPr>
          <w:rFonts w:ascii="Times New Roman" w:hAnsi="Times New Roman"/>
          <w:b/>
          <w:sz w:val="28"/>
          <w:szCs w:val="28"/>
          <w:lang w:val="ru-RU"/>
        </w:rPr>
        <w:t>БУЧАНСЬКА     МІСЬКА      РАДА</w:t>
      </w:r>
    </w:p>
    <w:p w:rsidR="003E54D3" w:rsidRPr="003E7BBE" w:rsidRDefault="003E54D3" w:rsidP="003E54D3">
      <w:pPr>
        <w:pStyle w:val="2"/>
        <w:pBdr>
          <w:bottom w:val="single" w:sz="12" w:space="1" w:color="auto"/>
        </w:pBdr>
        <w:rPr>
          <w:sz w:val="28"/>
          <w:szCs w:val="28"/>
        </w:rPr>
      </w:pPr>
      <w:r w:rsidRPr="003E7BBE">
        <w:rPr>
          <w:sz w:val="28"/>
          <w:szCs w:val="28"/>
        </w:rPr>
        <w:t>КИЇВСЬКОЇ ОБЛАСТІ</w:t>
      </w:r>
    </w:p>
    <w:p w:rsidR="003E54D3" w:rsidRDefault="003E54D3" w:rsidP="003E54D3">
      <w:pPr>
        <w:spacing w:after="0" w:line="240" w:lineRule="auto"/>
        <w:jc w:val="center"/>
        <w:rPr>
          <w:rFonts w:ascii="Times New Roman" w:hAnsi="Times New Roman" w:cs="Times New Roman"/>
          <w:b/>
        </w:rPr>
      </w:pPr>
      <w:r>
        <w:rPr>
          <w:rFonts w:ascii="Times New Roman" w:hAnsi="Times New Roman" w:cs="Times New Roman"/>
          <w:b/>
          <w:bCs/>
          <w:lang w:val="uk-UA"/>
        </w:rPr>
        <w:t xml:space="preserve">П҆ЯТДЕСЯТ   ПЕРША   </w:t>
      </w:r>
      <w:r>
        <w:rPr>
          <w:rFonts w:ascii="Times New Roman" w:hAnsi="Times New Roman" w:cs="Times New Roman"/>
          <w:b/>
          <w:lang w:val="uk-UA"/>
        </w:rPr>
        <w:t xml:space="preserve"> </w:t>
      </w:r>
      <w:r>
        <w:rPr>
          <w:rFonts w:ascii="Times New Roman" w:hAnsi="Times New Roman" w:cs="Times New Roman"/>
          <w:b/>
        </w:rPr>
        <w:t>СЕСІЯ    СЬОМОГО    СКЛИКАННЯ</w:t>
      </w:r>
    </w:p>
    <w:p w:rsidR="003E54D3" w:rsidRPr="003E7BBE" w:rsidRDefault="003E54D3" w:rsidP="003E54D3">
      <w:pPr>
        <w:pStyle w:val="1"/>
        <w:jc w:val="center"/>
        <w:rPr>
          <w:b/>
          <w:sz w:val="28"/>
          <w:szCs w:val="28"/>
        </w:rPr>
      </w:pPr>
      <w:r w:rsidRPr="003E7BBE">
        <w:rPr>
          <w:b/>
          <w:sz w:val="28"/>
          <w:szCs w:val="28"/>
        </w:rPr>
        <w:t xml:space="preserve">Р  І   Ш   Е   Н   </w:t>
      </w:r>
      <w:proofErr w:type="spellStart"/>
      <w:r w:rsidRPr="003E7BBE">
        <w:rPr>
          <w:b/>
          <w:sz w:val="28"/>
          <w:szCs w:val="28"/>
        </w:rPr>
        <w:t>Н</w:t>
      </w:r>
      <w:proofErr w:type="spellEnd"/>
      <w:r w:rsidRPr="003E7BBE">
        <w:rPr>
          <w:b/>
          <w:sz w:val="28"/>
          <w:szCs w:val="28"/>
        </w:rPr>
        <w:t xml:space="preserve">   Я</w:t>
      </w:r>
    </w:p>
    <w:p w:rsidR="003E54D3" w:rsidRPr="003E7BBE" w:rsidRDefault="003E54D3" w:rsidP="003E54D3">
      <w:pPr>
        <w:pStyle w:val="1"/>
        <w:jc w:val="center"/>
        <w:rPr>
          <w:b/>
          <w:sz w:val="28"/>
          <w:szCs w:val="28"/>
        </w:rPr>
      </w:pPr>
    </w:p>
    <w:p w:rsidR="003E54D3" w:rsidRPr="003E7BBE" w:rsidRDefault="003E54D3" w:rsidP="003E54D3">
      <w:pPr>
        <w:pStyle w:val="1"/>
        <w:ind w:left="-142"/>
        <w:jc w:val="center"/>
        <w:rPr>
          <w:b/>
          <w:sz w:val="28"/>
          <w:szCs w:val="28"/>
        </w:rPr>
      </w:pPr>
      <w:r w:rsidRPr="003E7BBE">
        <w:rPr>
          <w:b/>
          <w:sz w:val="28"/>
          <w:szCs w:val="28"/>
        </w:rPr>
        <w:t xml:space="preserve"> «</w:t>
      </w:r>
      <w:r w:rsidRPr="00C20984">
        <w:rPr>
          <w:b/>
          <w:sz w:val="28"/>
          <w:szCs w:val="28"/>
          <w:lang w:val="ru-RU"/>
        </w:rPr>
        <w:t xml:space="preserve"> 20</w:t>
      </w:r>
      <w:r w:rsidRPr="003E7BBE">
        <w:rPr>
          <w:b/>
          <w:sz w:val="28"/>
          <w:szCs w:val="28"/>
        </w:rPr>
        <w:t xml:space="preserve"> »  </w:t>
      </w:r>
      <w:r>
        <w:rPr>
          <w:b/>
          <w:sz w:val="28"/>
          <w:szCs w:val="28"/>
        </w:rPr>
        <w:t>грудня</w:t>
      </w:r>
      <w:r w:rsidRPr="003E7BBE">
        <w:rPr>
          <w:b/>
          <w:sz w:val="28"/>
          <w:szCs w:val="28"/>
        </w:rPr>
        <w:t xml:space="preserve">  2018</w:t>
      </w:r>
      <w:r w:rsidRPr="003E7BBE">
        <w:rPr>
          <w:b/>
          <w:sz w:val="28"/>
          <w:szCs w:val="28"/>
          <w:lang w:val="ru-RU"/>
        </w:rPr>
        <w:t xml:space="preserve"> </w:t>
      </w:r>
      <w:r w:rsidRPr="003E7BBE">
        <w:rPr>
          <w:b/>
          <w:sz w:val="28"/>
          <w:szCs w:val="28"/>
        </w:rPr>
        <w:t xml:space="preserve">р. </w:t>
      </w:r>
      <w:r w:rsidRPr="003E7BBE">
        <w:rPr>
          <w:b/>
          <w:sz w:val="28"/>
          <w:szCs w:val="28"/>
        </w:rPr>
        <w:tab/>
      </w:r>
      <w:r w:rsidRPr="003E7BBE">
        <w:rPr>
          <w:b/>
          <w:sz w:val="28"/>
          <w:szCs w:val="28"/>
        </w:rPr>
        <w:tab/>
      </w:r>
      <w:r>
        <w:rPr>
          <w:b/>
          <w:sz w:val="28"/>
          <w:szCs w:val="28"/>
        </w:rPr>
        <w:t xml:space="preserve">  </w:t>
      </w:r>
      <w:r>
        <w:rPr>
          <w:b/>
          <w:sz w:val="28"/>
          <w:szCs w:val="28"/>
        </w:rPr>
        <w:tab/>
      </w:r>
      <w:r w:rsidRPr="003E7BBE">
        <w:rPr>
          <w:b/>
          <w:sz w:val="28"/>
          <w:szCs w:val="28"/>
        </w:rPr>
        <w:tab/>
      </w:r>
      <w:r w:rsidRPr="003E7BBE">
        <w:rPr>
          <w:b/>
          <w:sz w:val="28"/>
          <w:szCs w:val="28"/>
        </w:rPr>
        <w:tab/>
        <w:t xml:space="preserve">  </w:t>
      </w:r>
      <w:r>
        <w:rPr>
          <w:b/>
          <w:sz w:val="28"/>
          <w:szCs w:val="28"/>
        </w:rPr>
        <w:tab/>
      </w:r>
      <w:r>
        <w:rPr>
          <w:b/>
          <w:sz w:val="28"/>
          <w:szCs w:val="28"/>
        </w:rPr>
        <w:tab/>
      </w:r>
      <w:r w:rsidRPr="001D474F">
        <w:rPr>
          <w:b/>
          <w:sz w:val="28"/>
          <w:szCs w:val="28"/>
        </w:rPr>
        <w:t xml:space="preserve">№  </w:t>
      </w:r>
      <w:r w:rsidRPr="003E54D3">
        <w:rPr>
          <w:b/>
          <w:sz w:val="28"/>
          <w:szCs w:val="28"/>
          <w:lang w:val="ru-RU"/>
        </w:rPr>
        <w:t>2794</w:t>
      </w:r>
      <w:r w:rsidRPr="001D474F">
        <w:rPr>
          <w:b/>
          <w:sz w:val="28"/>
          <w:szCs w:val="28"/>
        </w:rPr>
        <w:t xml:space="preserve"> - </w:t>
      </w:r>
      <w:r>
        <w:rPr>
          <w:b/>
          <w:sz w:val="28"/>
          <w:szCs w:val="28"/>
        </w:rPr>
        <w:t>5</w:t>
      </w:r>
      <w:r>
        <w:rPr>
          <w:b/>
          <w:sz w:val="28"/>
          <w:szCs w:val="28"/>
          <w:lang w:val="ru-RU"/>
        </w:rPr>
        <w:t>1</w:t>
      </w:r>
      <w:r w:rsidRPr="001D474F">
        <w:rPr>
          <w:b/>
          <w:sz w:val="28"/>
          <w:szCs w:val="28"/>
        </w:rPr>
        <w:t>-VII</w:t>
      </w:r>
      <w:r w:rsidRPr="003E7BBE">
        <w:rPr>
          <w:b/>
          <w:sz w:val="28"/>
          <w:szCs w:val="28"/>
        </w:rPr>
        <w:t xml:space="preserve"> </w:t>
      </w:r>
      <w:r w:rsidRPr="003E7BBE">
        <w:rPr>
          <w:b/>
          <w:sz w:val="28"/>
          <w:szCs w:val="28"/>
          <w:lang w:val="ru-RU"/>
        </w:rPr>
        <w:t xml:space="preserve"> </w:t>
      </w:r>
    </w:p>
    <w:p w:rsidR="003E54D3" w:rsidRPr="003E7BBE" w:rsidRDefault="003E54D3" w:rsidP="003E54D3">
      <w:pPr>
        <w:spacing w:after="0" w:line="240" w:lineRule="auto"/>
        <w:rPr>
          <w:rFonts w:ascii="Times New Roman" w:hAnsi="Times New Roman" w:cs="Times New Roman"/>
          <w:sz w:val="28"/>
          <w:szCs w:val="28"/>
        </w:rPr>
      </w:pPr>
    </w:p>
    <w:p w:rsidR="003E54D3" w:rsidRDefault="003E54D3" w:rsidP="003E54D3">
      <w:pPr>
        <w:spacing w:after="0" w:line="240" w:lineRule="auto"/>
        <w:jc w:val="both"/>
        <w:rPr>
          <w:rFonts w:ascii="Times New Roman" w:hAnsi="Times New Roman" w:cs="Times New Roman"/>
          <w:b/>
          <w:sz w:val="28"/>
          <w:szCs w:val="28"/>
          <w:lang w:val="uk-UA" w:eastAsia="uk-UA"/>
        </w:rPr>
      </w:pPr>
      <w:bookmarkStart w:id="0" w:name="bookmark3"/>
      <w:r w:rsidRPr="003E7BBE">
        <w:rPr>
          <w:rFonts w:ascii="Times New Roman" w:hAnsi="Times New Roman" w:cs="Times New Roman"/>
          <w:b/>
          <w:sz w:val="28"/>
          <w:szCs w:val="28"/>
          <w:lang w:eastAsia="uk-UA"/>
        </w:rPr>
        <w:t xml:space="preserve">Про </w:t>
      </w:r>
      <w:bookmarkEnd w:id="0"/>
      <w:r>
        <w:rPr>
          <w:rFonts w:ascii="Times New Roman" w:hAnsi="Times New Roman" w:cs="Times New Roman"/>
          <w:b/>
          <w:sz w:val="28"/>
          <w:szCs w:val="28"/>
          <w:lang w:val="uk-UA" w:eastAsia="uk-UA"/>
        </w:rPr>
        <w:t xml:space="preserve">безоплатну передачу основних засобів, </w:t>
      </w:r>
    </w:p>
    <w:p w:rsidR="003E54D3" w:rsidRDefault="003E54D3" w:rsidP="003E54D3">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необоротних активів з балансу Бучанського </w:t>
      </w:r>
    </w:p>
    <w:p w:rsidR="003E54D3" w:rsidRDefault="003E54D3" w:rsidP="003E54D3">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 xml:space="preserve">НВК «СЗОШ І-ІІІ ст.- ЗОШ І-ІІІ ст.» №3 на баланс </w:t>
      </w:r>
    </w:p>
    <w:p w:rsidR="003E54D3" w:rsidRDefault="003E54D3" w:rsidP="003E54D3">
      <w:pPr>
        <w:spacing w:after="0" w:line="240" w:lineRule="auto"/>
        <w:jc w:val="both"/>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Бучанського центру позашкільної роботи</w:t>
      </w:r>
    </w:p>
    <w:p w:rsidR="003E54D3" w:rsidRPr="003E7BBE" w:rsidRDefault="003E54D3" w:rsidP="003E54D3">
      <w:pPr>
        <w:spacing w:after="0" w:line="240" w:lineRule="auto"/>
        <w:jc w:val="both"/>
        <w:rPr>
          <w:rFonts w:ascii="Times New Roman" w:hAnsi="Times New Roman" w:cs="Times New Roman"/>
          <w:b/>
          <w:color w:val="000000"/>
          <w:sz w:val="28"/>
          <w:szCs w:val="28"/>
          <w:lang w:val="uk-UA"/>
        </w:rPr>
      </w:pPr>
    </w:p>
    <w:p w:rsidR="003E54D3" w:rsidRDefault="003E54D3" w:rsidP="003E54D3">
      <w:pPr>
        <w:spacing w:after="0" w:line="240" w:lineRule="auto"/>
        <w:ind w:firstLine="708"/>
        <w:contextualSpacing/>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Розглянувши подання начальника відділу освіти Бучанської міської ради Цимбала О.І., щодо передачі основних засобів, необоротних активів та матеріальних цінностей загальноосвітніх навчальних закладів, враховуючи необхідність збереження та належного обслуговування матеріальних цінностей за основним місцем їх розташування, згідно вимог Зак</w:t>
      </w:r>
      <w:r w:rsidRPr="003E7BBE">
        <w:rPr>
          <w:rFonts w:ascii="Times New Roman" w:hAnsi="Times New Roman" w:cs="Times New Roman"/>
          <w:color w:val="000000"/>
          <w:sz w:val="28"/>
          <w:szCs w:val="28"/>
          <w:lang w:val="uk-UA"/>
        </w:rPr>
        <w:t>ону України «Про</w:t>
      </w:r>
      <w:r>
        <w:rPr>
          <w:rFonts w:ascii="Times New Roman" w:hAnsi="Times New Roman" w:cs="Times New Roman"/>
          <w:color w:val="000000"/>
          <w:sz w:val="28"/>
          <w:szCs w:val="28"/>
          <w:lang w:val="uk-UA"/>
        </w:rPr>
        <w:t xml:space="preserve"> бухгалтерський облік та фінансову звітність в Україні</w:t>
      </w:r>
      <w:r w:rsidRPr="003E7BBE">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«Методичних рекомендацій з бухгалтерського обліку основних засобів суб’єктів державного сектору», затверджених наказом Міністерства Фінансів України №11 від 23.01.2015 та Національного положення (стандарту) бухгалтерського обліку 121 «Основні засоби», керуючись З</w:t>
      </w:r>
      <w:r w:rsidRPr="003E7BBE">
        <w:rPr>
          <w:rFonts w:ascii="Times New Roman" w:hAnsi="Times New Roman" w:cs="Times New Roman"/>
          <w:color w:val="000000"/>
          <w:sz w:val="28"/>
          <w:szCs w:val="28"/>
          <w:lang w:val="uk-UA"/>
        </w:rPr>
        <w:t>аконом України «Про місцеве самоврядування в Україні»</w:t>
      </w:r>
      <w:r>
        <w:rPr>
          <w:rFonts w:ascii="Times New Roman" w:hAnsi="Times New Roman" w:cs="Times New Roman"/>
          <w:color w:val="000000"/>
          <w:sz w:val="28"/>
          <w:szCs w:val="28"/>
          <w:lang w:val="uk-UA"/>
        </w:rPr>
        <w:t>,</w:t>
      </w:r>
      <w:r w:rsidRPr="003E7BBE">
        <w:rPr>
          <w:rFonts w:ascii="Times New Roman" w:hAnsi="Times New Roman" w:cs="Times New Roman"/>
          <w:color w:val="000000"/>
          <w:sz w:val="28"/>
          <w:szCs w:val="28"/>
          <w:lang w:val="uk-UA"/>
        </w:rPr>
        <w:t xml:space="preserve"> міська рада</w:t>
      </w:r>
    </w:p>
    <w:p w:rsidR="003E54D3" w:rsidRPr="003E7BBE" w:rsidRDefault="003E54D3" w:rsidP="003E54D3">
      <w:pPr>
        <w:spacing w:after="0" w:line="240" w:lineRule="auto"/>
        <w:ind w:firstLine="708"/>
        <w:jc w:val="both"/>
        <w:rPr>
          <w:rFonts w:ascii="Times New Roman" w:hAnsi="Times New Roman" w:cs="Times New Roman"/>
          <w:color w:val="000000"/>
          <w:sz w:val="28"/>
          <w:szCs w:val="28"/>
          <w:lang w:val="uk-UA"/>
        </w:rPr>
      </w:pPr>
    </w:p>
    <w:p w:rsidR="003E54D3" w:rsidRPr="003E7BBE" w:rsidRDefault="003E54D3" w:rsidP="003E54D3">
      <w:pPr>
        <w:spacing w:after="0" w:line="240" w:lineRule="auto"/>
        <w:rPr>
          <w:rFonts w:ascii="Times New Roman" w:hAnsi="Times New Roman" w:cs="Times New Roman"/>
          <w:b/>
          <w:sz w:val="28"/>
          <w:szCs w:val="28"/>
        </w:rPr>
      </w:pPr>
      <w:r w:rsidRPr="003E7BBE">
        <w:rPr>
          <w:rFonts w:ascii="Times New Roman" w:hAnsi="Times New Roman" w:cs="Times New Roman"/>
          <w:b/>
          <w:sz w:val="28"/>
          <w:szCs w:val="28"/>
        </w:rPr>
        <w:t>ВИРІШИЛА:</w:t>
      </w:r>
    </w:p>
    <w:p w:rsidR="003E54D3" w:rsidRPr="00666765" w:rsidRDefault="003E54D3" w:rsidP="003E54D3">
      <w:pPr>
        <w:pStyle w:val="a4"/>
        <w:numPr>
          <w:ilvl w:val="0"/>
          <w:numId w:val="1"/>
        </w:numPr>
        <w:spacing w:after="0" w:line="240" w:lineRule="auto"/>
        <w:jc w:val="both"/>
        <w:rPr>
          <w:rFonts w:ascii="Times New Roman" w:hAnsi="Times New Roman" w:cs="Times New Roman"/>
          <w:sz w:val="28"/>
          <w:szCs w:val="28"/>
          <w:lang w:val="uk-UA" w:eastAsia="uk-UA"/>
        </w:rPr>
      </w:pPr>
      <w:r w:rsidRPr="00666765">
        <w:rPr>
          <w:rFonts w:ascii="Times New Roman" w:hAnsi="Times New Roman" w:cs="Times New Roman"/>
          <w:sz w:val="28"/>
          <w:szCs w:val="28"/>
          <w:lang w:val="uk-UA"/>
        </w:rPr>
        <w:t xml:space="preserve">Передати безоплатно 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Бучанського </w:t>
      </w:r>
      <w:r>
        <w:rPr>
          <w:rFonts w:ascii="Times New Roman" w:hAnsi="Times New Roman" w:cs="Times New Roman"/>
          <w:sz w:val="28"/>
          <w:szCs w:val="28"/>
          <w:lang w:val="uk-UA" w:eastAsia="uk-UA"/>
        </w:rPr>
        <w:t>центру позашкільної роботи</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 xml:space="preserve">основні засоби, </w:t>
      </w:r>
      <w:r w:rsidRPr="00666765">
        <w:rPr>
          <w:rFonts w:ascii="Times New Roman" w:hAnsi="Times New Roman" w:cs="Times New Roman"/>
          <w:sz w:val="28"/>
          <w:szCs w:val="28"/>
          <w:lang w:val="uk-UA" w:eastAsia="uk-UA"/>
        </w:rPr>
        <w:t>необоротні</w:t>
      </w:r>
      <w:r>
        <w:rPr>
          <w:rFonts w:ascii="Times New Roman" w:hAnsi="Times New Roman" w:cs="Times New Roman"/>
          <w:sz w:val="28"/>
          <w:szCs w:val="28"/>
          <w:lang w:val="uk-UA" w:eastAsia="uk-UA"/>
        </w:rPr>
        <w:t xml:space="preserve"> активи та матеріальні цінності (додаток 1)</w:t>
      </w:r>
      <w:r w:rsidRPr="00666765">
        <w:rPr>
          <w:rFonts w:ascii="Times New Roman" w:hAnsi="Times New Roman" w:cs="Times New Roman"/>
          <w:sz w:val="28"/>
          <w:szCs w:val="28"/>
          <w:lang w:val="uk-UA" w:eastAsia="uk-UA"/>
        </w:rPr>
        <w:t>.</w:t>
      </w:r>
    </w:p>
    <w:p w:rsidR="003E54D3" w:rsidRPr="00CE0A73" w:rsidRDefault="003E54D3" w:rsidP="003E54D3">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Створити та затвердити склад комісії для прийому-передачі необоротних активів </w:t>
      </w:r>
      <w:r w:rsidRPr="00666765">
        <w:rPr>
          <w:rFonts w:ascii="Times New Roman" w:hAnsi="Times New Roman" w:cs="Times New Roman"/>
          <w:sz w:val="28"/>
          <w:szCs w:val="28"/>
          <w:lang w:val="uk-UA"/>
        </w:rPr>
        <w:t xml:space="preserve">з балансу  </w:t>
      </w:r>
      <w:r w:rsidRPr="00666765">
        <w:rPr>
          <w:rFonts w:ascii="Times New Roman" w:hAnsi="Times New Roman" w:cs="Times New Roman"/>
          <w:sz w:val="28"/>
          <w:szCs w:val="28"/>
          <w:lang w:val="uk-UA" w:eastAsia="uk-UA"/>
        </w:rPr>
        <w:t xml:space="preserve">Бучанського НВК «СЗОШ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Pr>
          <w:rFonts w:ascii="Times New Roman" w:hAnsi="Times New Roman" w:cs="Times New Roman"/>
          <w:sz w:val="28"/>
          <w:szCs w:val="28"/>
          <w:lang w:val="uk-UA" w:eastAsia="uk-UA"/>
        </w:rPr>
        <w:t>3</w:t>
      </w:r>
      <w:r w:rsidRPr="00666765">
        <w:rPr>
          <w:rFonts w:ascii="Times New Roman" w:hAnsi="Times New Roman" w:cs="Times New Roman"/>
          <w:sz w:val="28"/>
          <w:szCs w:val="28"/>
          <w:lang w:val="uk-UA" w:eastAsia="uk-UA"/>
        </w:rPr>
        <w:t xml:space="preserve"> на баланс Бучанського </w:t>
      </w:r>
      <w:r>
        <w:rPr>
          <w:rFonts w:ascii="Times New Roman" w:hAnsi="Times New Roman" w:cs="Times New Roman"/>
          <w:sz w:val="28"/>
          <w:szCs w:val="28"/>
          <w:lang w:val="uk-UA" w:eastAsia="uk-UA"/>
        </w:rPr>
        <w:t>центру позашкільної роботи</w:t>
      </w:r>
      <w:r w:rsidRPr="00666765">
        <w:rPr>
          <w:rFonts w:ascii="Times New Roman" w:hAnsi="Times New Roman" w:cs="Times New Roman"/>
          <w:sz w:val="28"/>
          <w:szCs w:val="28"/>
          <w:lang w:val="uk-UA" w:eastAsia="uk-UA"/>
        </w:rPr>
        <w:t xml:space="preserve">  </w:t>
      </w:r>
      <w:r>
        <w:rPr>
          <w:rFonts w:ascii="Times New Roman" w:hAnsi="Times New Roman" w:cs="Times New Roman"/>
          <w:sz w:val="28"/>
          <w:szCs w:val="28"/>
          <w:lang w:val="uk-UA" w:eastAsia="uk-UA"/>
        </w:rPr>
        <w:t>(додаток 2).</w:t>
      </w:r>
    </w:p>
    <w:p w:rsidR="003E54D3" w:rsidRDefault="003E54D3" w:rsidP="003E54D3">
      <w:pPr>
        <w:pStyle w:val="a4"/>
        <w:numPr>
          <w:ilvl w:val="0"/>
          <w:numId w:val="1"/>
        </w:numPr>
        <w:spacing w:after="0" w:line="240" w:lineRule="auto"/>
        <w:jc w:val="both"/>
        <w:rPr>
          <w:rFonts w:ascii="Times New Roman" w:hAnsi="Times New Roman" w:cs="Times New Roman"/>
          <w:sz w:val="28"/>
          <w:szCs w:val="28"/>
          <w:lang w:val="uk-UA" w:eastAsia="uk-UA"/>
        </w:rPr>
      </w:pPr>
      <w:r w:rsidRPr="00CE0A73">
        <w:rPr>
          <w:rFonts w:ascii="Times New Roman" w:hAnsi="Times New Roman" w:cs="Times New Roman"/>
          <w:sz w:val="28"/>
          <w:szCs w:val="28"/>
          <w:lang w:val="uk-UA" w:eastAsia="uk-UA"/>
        </w:rPr>
        <w:t xml:space="preserve">Прийом-передачу </w:t>
      </w:r>
      <w:r>
        <w:rPr>
          <w:rFonts w:ascii="Times New Roman" w:hAnsi="Times New Roman" w:cs="Times New Roman"/>
          <w:sz w:val="28"/>
          <w:szCs w:val="28"/>
          <w:lang w:val="uk-UA" w:eastAsia="uk-UA"/>
        </w:rPr>
        <w:t>необоротних активів та матеріальних цінностей провести в термін до 31.12.2018 року.</w:t>
      </w:r>
    </w:p>
    <w:p w:rsidR="003E54D3" w:rsidRPr="003E7BBE" w:rsidRDefault="003E54D3" w:rsidP="003E54D3">
      <w:pPr>
        <w:pStyle w:val="a4"/>
        <w:numPr>
          <w:ilvl w:val="0"/>
          <w:numId w:val="1"/>
        </w:numPr>
        <w:spacing w:after="0" w:line="240" w:lineRule="auto"/>
        <w:jc w:val="both"/>
        <w:rPr>
          <w:rFonts w:ascii="Times New Roman" w:hAnsi="Times New Roman" w:cs="Times New Roman"/>
          <w:sz w:val="28"/>
          <w:szCs w:val="28"/>
          <w:lang w:val="uk-UA"/>
        </w:rPr>
      </w:pPr>
      <w:r w:rsidRPr="003E7BBE">
        <w:rPr>
          <w:rFonts w:ascii="Times New Roman" w:hAnsi="Times New Roman" w:cs="Times New Roman"/>
          <w:sz w:val="28"/>
          <w:szCs w:val="28"/>
          <w:lang w:val="uk-UA"/>
        </w:rPr>
        <w:t>Контроль за виконанням даного рішення покласти на комісію  з питань соціально-економічного розвитку, підприємництва, житлово-комунального господарства, бюджету, фінансів та інвестування.</w:t>
      </w:r>
    </w:p>
    <w:p w:rsidR="003E54D3" w:rsidRPr="003E7BBE" w:rsidRDefault="003E54D3" w:rsidP="003E54D3">
      <w:pPr>
        <w:pStyle w:val="a4"/>
        <w:spacing w:after="0" w:line="240" w:lineRule="auto"/>
        <w:ind w:left="360" w:hanging="360"/>
        <w:jc w:val="both"/>
        <w:rPr>
          <w:rFonts w:ascii="Times New Roman" w:hAnsi="Times New Roman" w:cs="Times New Roman"/>
          <w:sz w:val="28"/>
          <w:szCs w:val="28"/>
          <w:lang w:val="uk-UA"/>
        </w:rPr>
      </w:pPr>
    </w:p>
    <w:p w:rsidR="003E54D3" w:rsidRPr="003E7BBE" w:rsidRDefault="003E54D3" w:rsidP="003E54D3">
      <w:pPr>
        <w:pStyle w:val="a4"/>
        <w:spacing w:after="0" w:line="240" w:lineRule="auto"/>
        <w:ind w:left="360" w:hanging="360"/>
        <w:jc w:val="both"/>
        <w:rPr>
          <w:rFonts w:ascii="Times New Roman" w:hAnsi="Times New Roman" w:cs="Times New Roman"/>
          <w:sz w:val="28"/>
          <w:szCs w:val="28"/>
          <w:lang w:val="uk-UA"/>
        </w:rPr>
      </w:pPr>
    </w:p>
    <w:p w:rsidR="003E54D3" w:rsidRPr="003E7BBE" w:rsidRDefault="003E54D3" w:rsidP="003E54D3">
      <w:pPr>
        <w:spacing w:after="0" w:line="240" w:lineRule="auto"/>
        <w:jc w:val="both"/>
        <w:rPr>
          <w:rFonts w:ascii="Times New Roman" w:hAnsi="Times New Roman" w:cs="Times New Roman"/>
          <w:b/>
          <w:bCs/>
          <w:sz w:val="28"/>
          <w:szCs w:val="28"/>
        </w:rPr>
      </w:pPr>
      <w:r w:rsidRPr="003E7BBE">
        <w:rPr>
          <w:rFonts w:ascii="Times New Roman" w:hAnsi="Times New Roman" w:cs="Times New Roman"/>
          <w:sz w:val="28"/>
          <w:szCs w:val="28"/>
        </w:rPr>
        <w:t xml:space="preserve"> </w:t>
      </w:r>
      <w:proofErr w:type="spellStart"/>
      <w:r w:rsidRPr="003E7BBE">
        <w:rPr>
          <w:rFonts w:ascii="Times New Roman" w:hAnsi="Times New Roman" w:cs="Times New Roman"/>
          <w:b/>
          <w:bCs/>
          <w:sz w:val="28"/>
          <w:szCs w:val="28"/>
        </w:rPr>
        <w:t>Міський</w:t>
      </w:r>
      <w:proofErr w:type="spellEnd"/>
      <w:r w:rsidRPr="003E7BBE">
        <w:rPr>
          <w:rFonts w:ascii="Times New Roman" w:hAnsi="Times New Roman" w:cs="Times New Roman"/>
          <w:b/>
          <w:bCs/>
          <w:sz w:val="28"/>
          <w:szCs w:val="28"/>
        </w:rPr>
        <w:t xml:space="preserve"> голова </w:t>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sidRPr="003E7BBE">
        <w:rPr>
          <w:rFonts w:ascii="Times New Roman" w:hAnsi="Times New Roman" w:cs="Times New Roman"/>
          <w:b/>
          <w:bCs/>
          <w:sz w:val="28"/>
          <w:szCs w:val="28"/>
        </w:rPr>
        <w:tab/>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А.П.</w:t>
      </w:r>
      <w:r>
        <w:rPr>
          <w:rFonts w:ascii="Times New Roman" w:hAnsi="Times New Roman" w:cs="Times New Roman"/>
          <w:b/>
          <w:bCs/>
          <w:sz w:val="28"/>
          <w:szCs w:val="28"/>
          <w:lang w:val="uk-UA"/>
        </w:rPr>
        <w:t xml:space="preserve"> </w:t>
      </w:r>
      <w:r w:rsidRPr="003E7BBE">
        <w:rPr>
          <w:rFonts w:ascii="Times New Roman" w:hAnsi="Times New Roman" w:cs="Times New Roman"/>
          <w:b/>
          <w:bCs/>
          <w:sz w:val="28"/>
          <w:szCs w:val="28"/>
        </w:rPr>
        <w:t>Федорук</w:t>
      </w:r>
    </w:p>
    <w:p w:rsidR="003E54D3" w:rsidRDefault="003E54D3" w:rsidP="003E54D3">
      <w:pPr>
        <w:spacing w:after="0" w:line="240" w:lineRule="auto"/>
        <w:rPr>
          <w:rFonts w:ascii="Times New Roman" w:hAnsi="Times New Roman" w:cs="Times New Roman"/>
          <w:sz w:val="24"/>
          <w:szCs w:val="24"/>
          <w:lang w:val="uk-UA"/>
        </w:rPr>
      </w:pPr>
    </w:p>
    <w:p w:rsidR="003E54D3" w:rsidRPr="003E7BBE" w:rsidRDefault="003E54D3" w:rsidP="003E54D3">
      <w:pPr>
        <w:spacing w:after="0" w:line="240" w:lineRule="auto"/>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1</w:t>
      </w: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rPr>
        <w:t xml:space="preserve">№ </w:t>
      </w:r>
      <w:r w:rsidRPr="003E54D3">
        <w:rPr>
          <w:rFonts w:ascii="Times New Roman" w:hAnsi="Times New Roman" w:cs="Times New Roman"/>
          <w:sz w:val="24"/>
          <w:szCs w:val="24"/>
        </w:rPr>
        <w:t>2794</w:t>
      </w:r>
      <w:r>
        <w:rPr>
          <w:rFonts w:ascii="Times New Roman" w:hAnsi="Times New Roman" w:cs="Times New Roman"/>
          <w:sz w:val="24"/>
          <w:szCs w:val="24"/>
        </w:rPr>
        <w:t xml:space="preserve"> - 51-VII</w:t>
      </w:r>
    </w:p>
    <w:p w:rsidR="003E54D3" w:rsidRPr="00ED0F45" w:rsidRDefault="003E54D3" w:rsidP="003E54D3">
      <w:pPr>
        <w:spacing w:after="0" w:line="240" w:lineRule="auto"/>
        <w:ind w:left="5664" w:firstLine="573"/>
        <w:jc w:val="center"/>
        <w:rPr>
          <w:rFonts w:ascii="Times New Roman" w:hAnsi="Times New Roman" w:cs="Times New Roman"/>
          <w:sz w:val="24"/>
          <w:szCs w:val="24"/>
          <w:lang w:val="uk-UA"/>
        </w:rPr>
      </w:pPr>
      <w:r>
        <w:rPr>
          <w:rFonts w:ascii="Times New Roman" w:hAnsi="Times New Roman" w:cs="Times New Roman"/>
          <w:sz w:val="24"/>
          <w:szCs w:val="24"/>
          <w:lang w:val="uk-UA"/>
        </w:rPr>
        <w:t>від «</w:t>
      </w:r>
      <w:r w:rsidRPr="003E54D3">
        <w:rPr>
          <w:rFonts w:ascii="Times New Roman" w:hAnsi="Times New Roman" w:cs="Times New Roman"/>
          <w:sz w:val="24"/>
          <w:szCs w:val="24"/>
        </w:rPr>
        <w:t xml:space="preserve"> 20</w:t>
      </w:r>
      <w:r>
        <w:rPr>
          <w:rFonts w:ascii="Times New Roman" w:hAnsi="Times New Roman" w:cs="Times New Roman"/>
          <w:sz w:val="24"/>
          <w:szCs w:val="24"/>
          <w:lang w:val="uk-UA"/>
        </w:rPr>
        <w:t xml:space="preserve"> » грудня 2018 року</w:t>
      </w:r>
    </w:p>
    <w:p w:rsidR="003E54D3" w:rsidRDefault="003E54D3" w:rsidP="003E54D3">
      <w:pPr>
        <w:spacing w:after="0" w:line="240" w:lineRule="auto"/>
        <w:jc w:val="right"/>
        <w:rPr>
          <w:rFonts w:ascii="Times New Roman" w:hAnsi="Times New Roman" w:cs="Times New Roman"/>
          <w:lang w:val="uk-UA"/>
        </w:rPr>
      </w:pPr>
    </w:p>
    <w:p w:rsidR="003E54D3" w:rsidRDefault="003E54D3" w:rsidP="003E54D3">
      <w:pPr>
        <w:spacing w:after="0" w:line="240" w:lineRule="auto"/>
        <w:jc w:val="right"/>
        <w:rPr>
          <w:rFonts w:ascii="Times New Roman" w:hAnsi="Times New Roman" w:cs="Times New Roman"/>
          <w:lang w:val="uk-UA"/>
        </w:rPr>
      </w:pPr>
    </w:p>
    <w:p w:rsidR="003E54D3" w:rsidRDefault="003E54D3" w:rsidP="003E54D3">
      <w:pPr>
        <w:spacing w:after="0" w:line="240" w:lineRule="auto"/>
        <w:jc w:val="right"/>
        <w:rPr>
          <w:rFonts w:ascii="Times New Roman" w:hAnsi="Times New Roman" w:cs="Times New Roman"/>
          <w:lang w:val="uk-UA"/>
        </w:rPr>
      </w:pPr>
    </w:p>
    <w:p w:rsidR="003E54D3" w:rsidRPr="00C60D1F" w:rsidRDefault="003E54D3" w:rsidP="003E54D3">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4"/>
          <w:szCs w:val="24"/>
          <w:lang w:val="uk-UA"/>
        </w:rPr>
        <w:t xml:space="preserve">Перелік необоротних активів та матеріальних цінностей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sidRPr="00C60D1F">
        <w:rPr>
          <w:rFonts w:ascii="Times New Roman" w:hAnsi="Times New Roman" w:cs="Times New Roman"/>
          <w:b/>
          <w:sz w:val="28"/>
          <w:szCs w:val="28"/>
          <w:lang w:val="uk-UA" w:eastAsia="uk-UA"/>
        </w:rPr>
        <w:t xml:space="preserve">Бучанського центру позашкільної роботи  </w:t>
      </w:r>
    </w:p>
    <w:p w:rsidR="003E54D3" w:rsidRDefault="003E54D3" w:rsidP="003E54D3">
      <w:pPr>
        <w:pStyle w:val="a4"/>
        <w:spacing w:after="0" w:line="240" w:lineRule="auto"/>
        <w:jc w:val="center"/>
        <w:rPr>
          <w:rFonts w:ascii="Times New Roman" w:hAnsi="Times New Roman" w:cs="Times New Roman"/>
          <w:b/>
          <w:sz w:val="28"/>
          <w:szCs w:val="28"/>
          <w:lang w:val="uk-UA" w:eastAsia="uk-UA"/>
        </w:rPr>
      </w:pPr>
    </w:p>
    <w:p w:rsidR="003E54D3" w:rsidRPr="00C60D1F" w:rsidRDefault="003E54D3" w:rsidP="003E54D3">
      <w:pPr>
        <w:pStyle w:val="a4"/>
        <w:spacing w:after="0" w:line="240" w:lineRule="auto"/>
        <w:jc w:val="center"/>
        <w:rPr>
          <w:rFonts w:ascii="Times New Roman" w:hAnsi="Times New Roman" w:cs="Times New Roman"/>
          <w:b/>
          <w:sz w:val="28"/>
          <w:szCs w:val="28"/>
          <w:lang w:val="uk-UA" w:eastAsia="uk-UA"/>
        </w:rPr>
      </w:pPr>
    </w:p>
    <w:tbl>
      <w:tblPr>
        <w:tblStyle w:val="a3"/>
        <w:tblW w:w="9464" w:type="dxa"/>
        <w:tblInd w:w="-176" w:type="dxa"/>
        <w:tblLayout w:type="fixed"/>
        <w:tblLook w:val="04A0" w:firstRow="1" w:lastRow="0" w:firstColumn="1" w:lastColumn="0" w:noHBand="0" w:noVBand="1"/>
      </w:tblPr>
      <w:tblGrid>
        <w:gridCol w:w="587"/>
        <w:gridCol w:w="2816"/>
        <w:gridCol w:w="1134"/>
        <w:gridCol w:w="1701"/>
        <w:gridCol w:w="1418"/>
        <w:gridCol w:w="1808"/>
      </w:tblGrid>
      <w:tr w:rsidR="003E54D3" w:rsidTr="002F2D8C">
        <w:tc>
          <w:tcPr>
            <w:tcW w:w="587"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з/п</w:t>
            </w:r>
          </w:p>
        </w:tc>
        <w:tc>
          <w:tcPr>
            <w:tcW w:w="2816"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Найменування об’єкта необоротних активів</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Рах</w:t>
            </w:r>
            <w:proofErr w:type="spellEnd"/>
            <w:r>
              <w:rPr>
                <w:rFonts w:ascii="Times New Roman" w:hAnsi="Times New Roman" w:cs="Times New Roman"/>
                <w:sz w:val="28"/>
                <w:szCs w:val="28"/>
                <w:lang w:val="uk-UA" w:eastAsia="uk-UA"/>
              </w:rPr>
              <w:t>./</w:t>
            </w:r>
          </w:p>
          <w:p w:rsidR="003E54D3" w:rsidRDefault="003E54D3" w:rsidP="002F2D8C">
            <w:pPr>
              <w:pStyle w:val="a4"/>
              <w:ind w:left="0"/>
              <w:jc w:val="center"/>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субрах</w:t>
            </w:r>
            <w:proofErr w:type="spellEnd"/>
            <w:r>
              <w:rPr>
                <w:rFonts w:ascii="Times New Roman" w:hAnsi="Times New Roman" w:cs="Times New Roman"/>
                <w:sz w:val="28"/>
                <w:szCs w:val="28"/>
                <w:lang w:val="uk-UA" w:eastAsia="uk-UA"/>
              </w:rPr>
              <w:t>.</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Од. виміру</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Кількість</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Первісна вартість, грн.</w:t>
            </w:r>
          </w:p>
        </w:tc>
      </w:tr>
      <w:tr w:rsidR="003E54D3"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2816" w:type="dxa"/>
          </w:tcPr>
          <w:p w:rsidR="003E54D3"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Катамаран «</w:t>
            </w:r>
            <w:proofErr w:type="spellStart"/>
            <w:r>
              <w:rPr>
                <w:rFonts w:ascii="Times New Roman" w:hAnsi="Times New Roman" w:cs="Times New Roman"/>
                <w:sz w:val="28"/>
                <w:szCs w:val="28"/>
                <w:lang w:val="uk-UA" w:eastAsia="uk-UA"/>
              </w:rPr>
              <w:t>Крепиш</w:t>
            </w:r>
            <w:proofErr w:type="spellEnd"/>
            <w:r>
              <w:rPr>
                <w:rFonts w:ascii="Times New Roman" w:hAnsi="Times New Roman" w:cs="Times New Roman"/>
                <w:sz w:val="28"/>
                <w:szCs w:val="28"/>
                <w:lang w:val="uk-UA" w:eastAsia="uk-UA"/>
              </w:rPr>
              <w:t>» -4+2 з надувною рамою</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34 000,00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p>
        </w:tc>
        <w:tc>
          <w:tcPr>
            <w:tcW w:w="2816" w:type="dxa"/>
          </w:tcPr>
          <w:p w:rsidR="003E54D3" w:rsidRPr="00C60D1F"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Велосипед </w:t>
            </w:r>
            <w:proofErr w:type="spellStart"/>
            <w:r>
              <w:rPr>
                <w:rFonts w:ascii="Times New Roman" w:hAnsi="Times New Roman" w:cs="Times New Roman"/>
                <w:sz w:val="28"/>
                <w:szCs w:val="28"/>
                <w:lang w:val="uk-UA" w:eastAsia="uk-UA"/>
              </w:rPr>
              <w:t>Cayman</w:t>
            </w:r>
            <w:proofErr w:type="spellEnd"/>
            <w:r>
              <w:rPr>
                <w:rFonts w:ascii="Times New Roman" w:hAnsi="Times New Roman" w:cs="Times New Roman"/>
                <w:sz w:val="28"/>
                <w:szCs w:val="28"/>
                <w:lang w:val="uk-UA" w:eastAsia="uk-UA"/>
              </w:rPr>
              <w:t xml:space="preserve"> </w:t>
            </w:r>
            <w:proofErr w:type="spellStart"/>
            <w:r>
              <w:rPr>
                <w:rFonts w:ascii="Times New Roman" w:hAnsi="Times New Roman" w:cs="Times New Roman"/>
                <w:sz w:val="28"/>
                <w:szCs w:val="28"/>
                <w:lang w:val="uk-UA" w:eastAsia="uk-UA"/>
              </w:rPr>
              <w:t>Evo</w:t>
            </w:r>
            <w:proofErr w:type="spellEnd"/>
            <w:r>
              <w:rPr>
                <w:rFonts w:ascii="Times New Roman" w:hAnsi="Times New Roman" w:cs="Times New Roman"/>
                <w:sz w:val="28"/>
                <w:szCs w:val="28"/>
                <w:lang w:val="uk-UA" w:eastAsia="uk-UA"/>
              </w:rPr>
              <w:t xml:space="preserve"> 9.2 29</w:t>
            </w:r>
            <w:r>
              <w:rPr>
                <w:rFonts w:asciiTheme="minorEastAsia" w:hAnsiTheme="minorEastAsia" w:cstheme="minorEastAsia" w:hint="eastAsia"/>
                <w:sz w:val="28"/>
                <w:szCs w:val="28"/>
                <w:lang w:val="uk-UA" w:eastAsia="uk-UA"/>
              </w:rPr>
              <w:t>”</w:t>
            </w:r>
            <w:r>
              <w:rPr>
                <w:rFonts w:asciiTheme="minorEastAsia" w:hAnsiTheme="minorEastAsia" w:cstheme="minorEastAsia"/>
                <w:sz w:val="28"/>
                <w:szCs w:val="28"/>
                <w:lang w:val="uk-UA" w:eastAsia="uk-UA"/>
              </w:rPr>
              <w:t>рама 50 см</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12 050,00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3.</w:t>
            </w:r>
          </w:p>
        </w:tc>
        <w:tc>
          <w:tcPr>
            <w:tcW w:w="2816" w:type="dxa"/>
          </w:tcPr>
          <w:p w:rsidR="003E54D3" w:rsidRPr="00C60D1F"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Велосипед 27,5</w:t>
            </w:r>
            <w:r>
              <w:rPr>
                <w:rFonts w:asciiTheme="minorEastAsia" w:hAnsiTheme="minorEastAsia" w:cstheme="minorEastAsia" w:hint="eastAsia"/>
                <w:sz w:val="28"/>
                <w:szCs w:val="28"/>
                <w:lang w:val="uk-UA" w:eastAsia="uk-UA"/>
              </w:rPr>
              <w:t>”</w:t>
            </w:r>
            <w:r>
              <w:rPr>
                <w:rFonts w:asciiTheme="minorEastAsia" w:hAnsiTheme="minorEastAsia" w:cstheme="minorEastAsia"/>
                <w:sz w:val="28"/>
                <w:szCs w:val="28"/>
                <w:lang w:val="en-US" w:eastAsia="uk-UA"/>
              </w:rPr>
              <w:t>Pride</w:t>
            </w:r>
            <w:r w:rsidRPr="00C60D1F">
              <w:rPr>
                <w:rFonts w:asciiTheme="minorEastAsia" w:hAnsiTheme="minorEastAsia" w:cstheme="minorEastAsia"/>
                <w:sz w:val="28"/>
                <w:szCs w:val="28"/>
                <w:lang w:val="uk-UA" w:eastAsia="uk-UA"/>
              </w:rPr>
              <w:t xml:space="preserve"> </w:t>
            </w:r>
            <w:r>
              <w:rPr>
                <w:rFonts w:asciiTheme="minorEastAsia" w:hAnsiTheme="minorEastAsia" w:cstheme="minorEastAsia"/>
                <w:sz w:val="28"/>
                <w:szCs w:val="28"/>
                <w:lang w:val="en-US" w:eastAsia="uk-UA"/>
              </w:rPr>
              <w:t>MARVEL</w:t>
            </w:r>
            <w:r w:rsidRPr="00C60D1F">
              <w:rPr>
                <w:rFonts w:asciiTheme="minorEastAsia" w:hAnsiTheme="minorEastAsia" w:cstheme="minorEastAsia"/>
                <w:sz w:val="28"/>
                <w:szCs w:val="28"/>
                <w:lang w:val="uk-UA" w:eastAsia="uk-UA"/>
              </w:rPr>
              <w:t xml:space="preserve"> 7</w:t>
            </w:r>
            <w:r>
              <w:rPr>
                <w:rFonts w:ascii="Times New Roman" w:hAnsi="Times New Roman" w:cs="Times New Roman"/>
                <w:sz w:val="28"/>
                <w:szCs w:val="28"/>
                <w:lang w:val="uk-UA" w:eastAsia="uk-UA"/>
              </w:rPr>
              <w:t>.</w:t>
            </w:r>
            <w:r w:rsidRPr="00C60D1F">
              <w:rPr>
                <w:rFonts w:ascii="Times New Roman" w:hAnsi="Times New Roman" w:cs="Times New Roman"/>
                <w:sz w:val="28"/>
                <w:szCs w:val="28"/>
                <w:lang w:val="uk-UA" w:eastAsia="uk-UA"/>
              </w:rPr>
              <w:t>1</w:t>
            </w:r>
            <w:r>
              <w:rPr>
                <w:rFonts w:ascii="Times New Roman" w:hAnsi="Times New Roman" w:cs="Times New Roman"/>
                <w:sz w:val="28"/>
                <w:szCs w:val="28"/>
                <w:lang w:val="uk-UA" w:eastAsia="uk-UA"/>
              </w:rPr>
              <w:t xml:space="preserve"> </w:t>
            </w:r>
            <w:r>
              <w:rPr>
                <w:rFonts w:asciiTheme="minorEastAsia" w:hAnsiTheme="minorEastAsia" w:cstheme="minorEastAsia"/>
                <w:sz w:val="28"/>
                <w:szCs w:val="28"/>
                <w:lang w:val="uk-UA" w:eastAsia="uk-UA"/>
              </w:rPr>
              <w:t>рама</w:t>
            </w:r>
            <w:r w:rsidRPr="00C60D1F">
              <w:rPr>
                <w:rFonts w:asciiTheme="minorEastAsia" w:hAnsiTheme="minorEastAsia" w:cstheme="minorEastAsia"/>
                <w:sz w:val="28"/>
                <w:szCs w:val="28"/>
                <w:lang w:val="uk-UA" w:eastAsia="uk-UA"/>
              </w:rPr>
              <w:t>-М оранжевий/червоний</w:t>
            </w:r>
            <w:r>
              <w:rPr>
                <w:rFonts w:asciiTheme="minorEastAsia" w:hAnsiTheme="minorEastAsia" w:cstheme="minorEastAsia"/>
                <w:sz w:val="28"/>
                <w:szCs w:val="28"/>
                <w:lang w:val="uk-UA" w:eastAsia="uk-UA"/>
              </w:rPr>
              <w:t xml:space="preserve"> </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8 723,00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4.</w:t>
            </w:r>
          </w:p>
        </w:tc>
        <w:tc>
          <w:tcPr>
            <w:tcW w:w="2816" w:type="dxa"/>
          </w:tcPr>
          <w:p w:rsidR="003E54D3" w:rsidRPr="00C60D1F"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Велосипед 26</w:t>
            </w:r>
            <w:r>
              <w:rPr>
                <w:rFonts w:asciiTheme="minorEastAsia" w:hAnsiTheme="minorEastAsia" w:cstheme="minorEastAsia" w:hint="eastAsia"/>
                <w:sz w:val="28"/>
                <w:szCs w:val="28"/>
                <w:lang w:val="uk-UA" w:eastAsia="uk-UA"/>
              </w:rPr>
              <w:t>”</w:t>
            </w:r>
            <w:r>
              <w:rPr>
                <w:rFonts w:asciiTheme="minorEastAsia" w:hAnsiTheme="minorEastAsia" w:cstheme="minorEastAsia"/>
                <w:sz w:val="28"/>
                <w:szCs w:val="28"/>
                <w:lang w:val="en-US" w:eastAsia="uk-UA"/>
              </w:rPr>
              <w:t>Pride</w:t>
            </w:r>
            <w:r w:rsidRPr="00C60D1F">
              <w:rPr>
                <w:rFonts w:asciiTheme="minorEastAsia" w:hAnsiTheme="minorEastAsia" w:cstheme="minorEastAsia"/>
                <w:sz w:val="28"/>
                <w:szCs w:val="28"/>
                <w:lang w:val="uk-UA" w:eastAsia="uk-UA"/>
              </w:rPr>
              <w:t xml:space="preserve"> </w:t>
            </w:r>
            <w:r>
              <w:rPr>
                <w:rFonts w:asciiTheme="minorEastAsia" w:hAnsiTheme="minorEastAsia" w:cstheme="minorEastAsia"/>
                <w:sz w:val="28"/>
                <w:szCs w:val="28"/>
                <w:lang w:val="en-US" w:eastAsia="uk-UA"/>
              </w:rPr>
              <w:t>STELLA</w:t>
            </w:r>
            <w:r w:rsidRPr="00C60D1F">
              <w:rPr>
                <w:rFonts w:asciiTheme="minorEastAsia" w:hAnsiTheme="minorEastAsia" w:cstheme="minorEastAsia"/>
                <w:sz w:val="28"/>
                <w:szCs w:val="28"/>
                <w:lang w:val="uk-UA" w:eastAsia="uk-UA"/>
              </w:rPr>
              <w:t xml:space="preserve"> </w:t>
            </w:r>
            <w:r>
              <w:rPr>
                <w:rFonts w:asciiTheme="minorEastAsia" w:hAnsiTheme="minorEastAsia" w:cstheme="minorEastAsia"/>
                <w:sz w:val="28"/>
                <w:szCs w:val="28"/>
                <w:lang w:val="uk-UA" w:eastAsia="uk-UA"/>
              </w:rPr>
              <w:t>6</w:t>
            </w:r>
            <w:r>
              <w:rPr>
                <w:rFonts w:ascii="Times New Roman" w:hAnsi="Times New Roman" w:cs="Times New Roman"/>
                <w:sz w:val="28"/>
                <w:szCs w:val="28"/>
                <w:lang w:val="uk-UA" w:eastAsia="uk-UA"/>
              </w:rPr>
              <w:t>.</w:t>
            </w:r>
            <w:r w:rsidRPr="00C60D1F">
              <w:rPr>
                <w:rFonts w:ascii="Times New Roman" w:hAnsi="Times New Roman" w:cs="Times New Roman"/>
                <w:sz w:val="28"/>
                <w:szCs w:val="28"/>
                <w:lang w:val="uk-UA" w:eastAsia="uk-UA"/>
              </w:rPr>
              <w:t>1</w:t>
            </w:r>
            <w:r>
              <w:rPr>
                <w:rFonts w:ascii="Times New Roman" w:hAnsi="Times New Roman" w:cs="Times New Roman"/>
                <w:sz w:val="28"/>
                <w:szCs w:val="28"/>
                <w:lang w:val="uk-UA" w:eastAsia="uk-UA"/>
              </w:rPr>
              <w:t xml:space="preserve"> </w:t>
            </w:r>
            <w:r>
              <w:rPr>
                <w:rFonts w:asciiTheme="minorEastAsia" w:hAnsiTheme="minorEastAsia" w:cstheme="minorEastAsia"/>
                <w:sz w:val="28"/>
                <w:szCs w:val="28"/>
                <w:lang w:val="uk-UA" w:eastAsia="uk-UA"/>
              </w:rPr>
              <w:t>рама</w:t>
            </w:r>
            <w:r w:rsidRPr="00C60D1F">
              <w:rPr>
                <w:rFonts w:asciiTheme="minorEastAsia" w:hAnsiTheme="minorEastAsia" w:cstheme="minorEastAsia"/>
                <w:sz w:val="28"/>
                <w:szCs w:val="28"/>
                <w:lang w:val="uk-UA" w:eastAsia="uk-UA"/>
              </w:rPr>
              <w:t xml:space="preserve">-М </w:t>
            </w:r>
            <w:r>
              <w:rPr>
                <w:rFonts w:asciiTheme="minorEastAsia" w:hAnsiTheme="minorEastAsia" w:cstheme="minorEastAsia"/>
                <w:sz w:val="28"/>
                <w:szCs w:val="28"/>
                <w:lang w:val="uk-UA" w:eastAsia="uk-UA"/>
              </w:rPr>
              <w:t>білий</w:t>
            </w:r>
            <w:r w:rsidRPr="00C60D1F">
              <w:rPr>
                <w:rFonts w:asciiTheme="minorEastAsia" w:hAnsiTheme="minorEastAsia" w:cstheme="minorEastAsia"/>
                <w:sz w:val="28"/>
                <w:szCs w:val="28"/>
                <w:lang w:val="uk-UA" w:eastAsia="uk-UA"/>
              </w:rPr>
              <w:t>/</w:t>
            </w:r>
            <w:r>
              <w:rPr>
                <w:rFonts w:asciiTheme="minorEastAsia" w:hAnsiTheme="minorEastAsia" w:cstheme="minorEastAsia"/>
                <w:sz w:val="28"/>
                <w:szCs w:val="28"/>
                <w:lang w:val="uk-UA" w:eastAsia="uk-UA"/>
              </w:rPr>
              <w:t xml:space="preserve">зелений </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6 980,00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5.</w:t>
            </w:r>
          </w:p>
        </w:tc>
        <w:tc>
          <w:tcPr>
            <w:tcW w:w="2816" w:type="dxa"/>
          </w:tcPr>
          <w:p w:rsidR="003E54D3" w:rsidRPr="00975557"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Велосипед </w:t>
            </w:r>
            <w:proofErr w:type="spellStart"/>
            <w:r>
              <w:rPr>
                <w:rFonts w:ascii="Times New Roman" w:hAnsi="Times New Roman" w:cs="Times New Roman"/>
                <w:sz w:val="28"/>
                <w:szCs w:val="28"/>
                <w:lang w:val="en-US" w:eastAsia="uk-UA"/>
              </w:rPr>
              <w:t>Haibike</w:t>
            </w:r>
            <w:proofErr w:type="spellEnd"/>
            <w:r w:rsidRPr="00975557">
              <w:rPr>
                <w:rFonts w:ascii="Times New Roman" w:hAnsi="Times New Roman" w:cs="Times New Roman"/>
                <w:sz w:val="28"/>
                <w:szCs w:val="28"/>
                <w:lang w:val="uk-UA" w:eastAsia="uk-UA"/>
              </w:rPr>
              <w:t xml:space="preserve"> </w:t>
            </w:r>
            <w:r>
              <w:rPr>
                <w:rFonts w:ascii="Times New Roman" w:hAnsi="Times New Roman" w:cs="Times New Roman"/>
                <w:sz w:val="28"/>
                <w:szCs w:val="28"/>
                <w:lang w:val="en-US" w:eastAsia="uk-UA"/>
              </w:rPr>
              <w:t>Edition</w:t>
            </w:r>
            <w:r w:rsidRPr="00C60D1F">
              <w:rPr>
                <w:rFonts w:asciiTheme="minorEastAsia" w:hAnsiTheme="minorEastAsia" w:cstheme="minorEastAsia"/>
                <w:sz w:val="28"/>
                <w:szCs w:val="28"/>
                <w:lang w:val="uk-UA" w:eastAsia="uk-UA"/>
              </w:rPr>
              <w:t xml:space="preserve"> 7</w:t>
            </w:r>
            <w:r>
              <w:rPr>
                <w:rFonts w:ascii="Times New Roman" w:hAnsi="Times New Roman" w:cs="Times New Roman"/>
                <w:sz w:val="28"/>
                <w:szCs w:val="28"/>
                <w:lang w:val="uk-UA" w:eastAsia="uk-UA"/>
              </w:rPr>
              <w:t>.</w:t>
            </w:r>
            <w:r w:rsidRPr="00C60D1F">
              <w:rPr>
                <w:rFonts w:ascii="Times New Roman" w:hAnsi="Times New Roman" w:cs="Times New Roman"/>
                <w:sz w:val="28"/>
                <w:szCs w:val="28"/>
                <w:lang w:val="uk-UA" w:eastAsia="uk-UA"/>
              </w:rPr>
              <w:t>1</w:t>
            </w:r>
            <w:r w:rsidRPr="00975557">
              <w:rPr>
                <w:rFonts w:ascii="Times New Roman" w:hAnsi="Times New Roman" w:cs="Times New Roman"/>
                <w:sz w:val="28"/>
                <w:szCs w:val="28"/>
                <w:lang w:val="uk-UA" w:eastAsia="uk-UA"/>
              </w:rPr>
              <w:t>0</w:t>
            </w:r>
            <w:r>
              <w:rPr>
                <w:rFonts w:ascii="Times New Roman" w:hAnsi="Times New Roman" w:cs="Times New Roman"/>
                <w:sz w:val="28"/>
                <w:szCs w:val="28"/>
                <w:lang w:val="uk-UA" w:eastAsia="uk-UA"/>
              </w:rPr>
              <w:t xml:space="preserve"> 27,5</w:t>
            </w:r>
            <w:r>
              <w:rPr>
                <w:rFonts w:asciiTheme="minorEastAsia" w:hAnsiTheme="minorEastAsia" w:cstheme="minorEastAsia" w:hint="eastAsia"/>
                <w:sz w:val="28"/>
                <w:szCs w:val="28"/>
                <w:lang w:val="uk-UA" w:eastAsia="uk-UA"/>
              </w:rPr>
              <w:t>”</w:t>
            </w:r>
            <w:r>
              <w:rPr>
                <w:rFonts w:asciiTheme="minorEastAsia" w:hAnsiTheme="minorEastAsia" w:cstheme="minorEastAsia"/>
                <w:sz w:val="28"/>
                <w:szCs w:val="28"/>
                <w:lang w:val="uk-UA" w:eastAsia="uk-UA"/>
              </w:rPr>
              <w:t>рама</w:t>
            </w:r>
            <w:r w:rsidRPr="00975557">
              <w:rPr>
                <w:rFonts w:asciiTheme="minorEastAsia" w:hAnsiTheme="minorEastAsia" w:cstheme="minorEastAsia"/>
                <w:sz w:val="28"/>
                <w:szCs w:val="28"/>
                <w:lang w:val="uk-UA" w:eastAsia="uk-UA"/>
              </w:rPr>
              <w:t xml:space="preserve"> 45 </w:t>
            </w:r>
            <w:r>
              <w:rPr>
                <w:rFonts w:asciiTheme="minorEastAsia" w:hAnsiTheme="minorEastAsia" w:cstheme="minorEastAsia"/>
                <w:sz w:val="28"/>
                <w:szCs w:val="28"/>
                <w:lang w:val="uk-UA" w:eastAsia="uk-UA"/>
              </w:rPr>
              <w:t>см</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13 300,00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6.</w:t>
            </w:r>
          </w:p>
        </w:tc>
        <w:tc>
          <w:tcPr>
            <w:tcW w:w="2816" w:type="dxa"/>
          </w:tcPr>
          <w:p w:rsidR="003E54D3" w:rsidRPr="00C60D1F"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Велосипед </w:t>
            </w:r>
            <w:r>
              <w:rPr>
                <w:rFonts w:asciiTheme="minorEastAsia" w:hAnsiTheme="minorEastAsia" w:cstheme="minorEastAsia"/>
                <w:sz w:val="28"/>
                <w:szCs w:val="28"/>
                <w:lang w:val="en-US" w:eastAsia="uk-UA"/>
              </w:rPr>
              <w:t>Pride</w:t>
            </w:r>
            <w:r w:rsidRPr="00C60D1F">
              <w:rPr>
                <w:rFonts w:asciiTheme="minorEastAsia" w:hAnsiTheme="minorEastAsia" w:cstheme="minorEastAsia"/>
                <w:sz w:val="28"/>
                <w:szCs w:val="28"/>
                <w:lang w:val="uk-UA" w:eastAsia="uk-UA"/>
              </w:rPr>
              <w:t xml:space="preserve"> </w:t>
            </w:r>
            <w:r>
              <w:rPr>
                <w:rFonts w:asciiTheme="minorEastAsia" w:hAnsiTheme="minorEastAsia" w:cstheme="minorEastAsia"/>
                <w:sz w:val="28"/>
                <w:szCs w:val="28"/>
                <w:lang w:val="uk-UA" w:eastAsia="uk-UA"/>
              </w:rPr>
              <w:t>ХС-29 V-</w:t>
            </w:r>
            <w:proofErr w:type="spellStart"/>
            <w:r>
              <w:rPr>
                <w:rFonts w:asciiTheme="minorEastAsia" w:hAnsiTheme="minorEastAsia" w:cstheme="minorEastAsia"/>
                <w:sz w:val="28"/>
                <w:szCs w:val="28"/>
                <w:lang w:val="uk-UA" w:eastAsia="uk-UA"/>
              </w:rPr>
              <w:t>br</w:t>
            </w:r>
            <w:proofErr w:type="spellEnd"/>
            <w:r w:rsidRPr="00C60D1F">
              <w:rPr>
                <w:rFonts w:asciiTheme="minorEastAsia" w:hAnsiTheme="minorEastAsia" w:cstheme="minorEastAsia"/>
                <w:sz w:val="28"/>
                <w:szCs w:val="28"/>
                <w:lang w:val="uk-UA" w:eastAsia="uk-UA"/>
              </w:rPr>
              <w:t xml:space="preserve"> </w:t>
            </w:r>
            <w:r>
              <w:rPr>
                <w:rFonts w:asciiTheme="minorEastAsia" w:hAnsiTheme="minorEastAsia" w:cstheme="minorEastAsia"/>
                <w:sz w:val="28"/>
                <w:szCs w:val="28"/>
                <w:lang w:val="uk-UA" w:eastAsia="uk-UA"/>
              </w:rPr>
              <w:t>29</w:t>
            </w:r>
            <w:r>
              <w:rPr>
                <w:rFonts w:asciiTheme="minorEastAsia" w:hAnsiTheme="minorEastAsia" w:cstheme="minorEastAsia" w:hint="eastAsia"/>
                <w:sz w:val="28"/>
                <w:szCs w:val="28"/>
                <w:lang w:val="uk-UA" w:eastAsia="uk-UA"/>
              </w:rPr>
              <w:t>”</w:t>
            </w:r>
            <w:r>
              <w:rPr>
                <w:rFonts w:asciiTheme="minorEastAsia" w:hAnsiTheme="minorEastAsia" w:cstheme="minorEastAsia"/>
                <w:sz w:val="28"/>
                <w:szCs w:val="28"/>
                <w:lang w:val="uk-UA" w:eastAsia="uk-UA"/>
              </w:rPr>
              <w:t>чорно</w:t>
            </w:r>
            <w:r w:rsidRPr="00C60D1F">
              <w:rPr>
                <w:rFonts w:asciiTheme="minorEastAsia" w:hAnsiTheme="minorEastAsia" w:cstheme="minorEastAsia"/>
                <w:sz w:val="28"/>
                <w:szCs w:val="28"/>
                <w:lang w:val="uk-UA" w:eastAsia="uk-UA"/>
              </w:rPr>
              <w:t>/</w:t>
            </w:r>
            <w:r>
              <w:rPr>
                <w:rFonts w:asciiTheme="minorEastAsia" w:hAnsiTheme="minorEastAsia" w:cstheme="minorEastAsia"/>
                <w:sz w:val="28"/>
                <w:szCs w:val="28"/>
                <w:lang w:val="uk-UA" w:eastAsia="uk-UA"/>
              </w:rPr>
              <w:t xml:space="preserve">жовтий </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11 495,00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7.</w:t>
            </w:r>
          </w:p>
        </w:tc>
        <w:tc>
          <w:tcPr>
            <w:tcW w:w="2816" w:type="dxa"/>
          </w:tcPr>
          <w:p w:rsidR="003E54D3" w:rsidRPr="00975557" w:rsidRDefault="003E54D3" w:rsidP="002F2D8C">
            <w:pPr>
              <w:pStyle w:val="a4"/>
              <w:ind w:left="0"/>
              <w:rPr>
                <w:rFonts w:ascii="Times New Roman" w:hAnsi="Times New Roman" w:cs="Times New Roman"/>
                <w:sz w:val="28"/>
                <w:szCs w:val="28"/>
                <w:lang w:val="en-US" w:eastAsia="uk-UA"/>
              </w:rPr>
            </w:pPr>
            <w:proofErr w:type="spellStart"/>
            <w:r>
              <w:rPr>
                <w:rFonts w:ascii="Times New Roman" w:hAnsi="Times New Roman" w:cs="Times New Roman"/>
                <w:sz w:val="28"/>
                <w:szCs w:val="28"/>
                <w:lang w:val="uk-UA" w:eastAsia="uk-UA"/>
              </w:rPr>
              <w:t>Сабвуфер</w:t>
            </w:r>
            <w:proofErr w:type="spellEnd"/>
            <w:r>
              <w:rPr>
                <w:rFonts w:ascii="Times New Roman" w:hAnsi="Times New Roman" w:cs="Times New Roman"/>
                <w:sz w:val="28"/>
                <w:szCs w:val="28"/>
                <w:lang w:val="uk-UA" w:eastAsia="uk-UA"/>
              </w:rPr>
              <w:t xml:space="preserve"> </w:t>
            </w:r>
            <w:proofErr w:type="spellStart"/>
            <w:r>
              <w:rPr>
                <w:rFonts w:ascii="Times New Roman" w:hAnsi="Times New Roman" w:cs="Times New Roman"/>
                <w:sz w:val="28"/>
                <w:szCs w:val="28"/>
                <w:lang w:val="uk-UA" w:eastAsia="uk-UA"/>
              </w:rPr>
              <w:t>Alto</w:t>
            </w:r>
            <w:proofErr w:type="spellEnd"/>
            <w:r>
              <w:rPr>
                <w:rFonts w:ascii="Times New Roman" w:hAnsi="Times New Roman" w:cs="Times New Roman"/>
                <w:sz w:val="28"/>
                <w:szCs w:val="28"/>
                <w:lang w:val="uk-UA" w:eastAsia="uk-UA"/>
              </w:rPr>
              <w:t xml:space="preserve"> 800 W</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19 415,00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8.</w:t>
            </w:r>
          </w:p>
        </w:tc>
        <w:tc>
          <w:tcPr>
            <w:tcW w:w="2816" w:type="dxa"/>
          </w:tcPr>
          <w:p w:rsidR="003E54D3" w:rsidRPr="00975557"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Автономна акустична система </w:t>
            </w:r>
            <w:proofErr w:type="spellStart"/>
            <w:r>
              <w:rPr>
                <w:rFonts w:ascii="Times New Roman" w:hAnsi="Times New Roman" w:cs="Times New Roman"/>
                <w:sz w:val="28"/>
                <w:szCs w:val="28"/>
                <w:lang w:val="uk-UA" w:eastAsia="uk-UA"/>
              </w:rPr>
              <w:t>Clarity</w:t>
            </w:r>
            <w:proofErr w:type="spellEnd"/>
            <w:r>
              <w:rPr>
                <w:rFonts w:ascii="Times New Roman" w:hAnsi="Times New Roman" w:cs="Times New Roman"/>
                <w:sz w:val="28"/>
                <w:szCs w:val="28"/>
                <w:lang w:val="uk-UA" w:eastAsia="uk-UA"/>
              </w:rPr>
              <w:t xml:space="preserve"> 300 W</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10 670,00</w:t>
            </w:r>
          </w:p>
        </w:tc>
      </w:tr>
      <w:tr w:rsidR="003E54D3" w:rsidRPr="00C60D1F" w:rsidTr="002F2D8C">
        <w:tc>
          <w:tcPr>
            <w:tcW w:w="587" w:type="dxa"/>
          </w:tcPr>
          <w:p w:rsidR="003E54D3" w:rsidRDefault="003E54D3" w:rsidP="002F2D8C">
            <w:pPr>
              <w:pStyle w:val="a4"/>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lastRenderedPageBreak/>
              <w:t>9.</w:t>
            </w:r>
          </w:p>
        </w:tc>
        <w:tc>
          <w:tcPr>
            <w:tcW w:w="2816" w:type="dxa"/>
          </w:tcPr>
          <w:p w:rsidR="003E54D3" w:rsidRPr="00975557" w:rsidRDefault="003E54D3" w:rsidP="002F2D8C">
            <w:pPr>
              <w:pStyle w:val="a4"/>
              <w:ind w:left="0"/>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Автономна акустична система </w:t>
            </w:r>
            <w:proofErr w:type="spellStart"/>
            <w:r>
              <w:rPr>
                <w:rFonts w:ascii="Times New Roman" w:hAnsi="Times New Roman" w:cs="Times New Roman"/>
                <w:sz w:val="28"/>
                <w:szCs w:val="28"/>
                <w:lang w:val="uk-UA" w:eastAsia="uk-UA"/>
              </w:rPr>
              <w:t>Alto</w:t>
            </w:r>
            <w:proofErr w:type="spellEnd"/>
            <w:r>
              <w:rPr>
                <w:rFonts w:ascii="Times New Roman" w:hAnsi="Times New Roman" w:cs="Times New Roman"/>
                <w:sz w:val="28"/>
                <w:szCs w:val="28"/>
                <w:lang w:val="uk-UA" w:eastAsia="uk-UA"/>
              </w:rPr>
              <w:t xml:space="preserve"> 600 W</w:t>
            </w:r>
          </w:p>
        </w:tc>
        <w:tc>
          <w:tcPr>
            <w:tcW w:w="1134"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1014</w:t>
            </w:r>
          </w:p>
        </w:tc>
        <w:tc>
          <w:tcPr>
            <w:tcW w:w="1701"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шт.</w:t>
            </w:r>
          </w:p>
        </w:tc>
        <w:tc>
          <w:tcPr>
            <w:tcW w:w="141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w:t>
            </w:r>
          </w:p>
        </w:tc>
        <w:tc>
          <w:tcPr>
            <w:tcW w:w="1808" w:type="dxa"/>
          </w:tcPr>
          <w:p w:rsidR="003E54D3" w:rsidRDefault="003E54D3" w:rsidP="002F2D8C">
            <w:pPr>
              <w:pStyle w:val="a4"/>
              <w:ind w:left="0"/>
              <w:jc w:val="center"/>
              <w:rPr>
                <w:rFonts w:ascii="Times New Roman" w:hAnsi="Times New Roman" w:cs="Times New Roman"/>
                <w:sz w:val="28"/>
                <w:szCs w:val="28"/>
                <w:lang w:val="uk-UA" w:eastAsia="uk-UA"/>
              </w:rPr>
            </w:pPr>
            <w:r>
              <w:rPr>
                <w:rFonts w:ascii="Times New Roman" w:hAnsi="Times New Roman" w:cs="Times New Roman"/>
                <w:sz w:val="28"/>
                <w:szCs w:val="28"/>
                <w:lang w:val="uk-UA" w:eastAsia="uk-UA"/>
              </w:rPr>
              <w:t>29 700,00</w:t>
            </w:r>
          </w:p>
        </w:tc>
      </w:tr>
      <w:tr w:rsidR="003E54D3" w:rsidTr="002F2D8C">
        <w:tc>
          <w:tcPr>
            <w:tcW w:w="587" w:type="dxa"/>
          </w:tcPr>
          <w:p w:rsidR="003E54D3" w:rsidRPr="000A3B9F" w:rsidRDefault="003E54D3" w:rsidP="002F2D8C">
            <w:pPr>
              <w:pStyle w:val="a4"/>
              <w:ind w:left="0"/>
              <w:jc w:val="both"/>
              <w:rPr>
                <w:rFonts w:ascii="Times New Roman" w:hAnsi="Times New Roman" w:cs="Times New Roman"/>
                <w:b/>
                <w:sz w:val="28"/>
                <w:szCs w:val="28"/>
                <w:lang w:val="uk-UA" w:eastAsia="uk-UA"/>
              </w:rPr>
            </w:pPr>
          </w:p>
        </w:tc>
        <w:tc>
          <w:tcPr>
            <w:tcW w:w="2816" w:type="dxa"/>
          </w:tcPr>
          <w:p w:rsidR="003E54D3" w:rsidRPr="000A3B9F" w:rsidRDefault="003E54D3" w:rsidP="002F2D8C">
            <w:pPr>
              <w:pStyle w:val="a4"/>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ВСЬОГО</w:t>
            </w:r>
          </w:p>
        </w:tc>
        <w:tc>
          <w:tcPr>
            <w:tcW w:w="1134" w:type="dxa"/>
          </w:tcPr>
          <w:p w:rsidR="003E54D3" w:rsidRPr="000A3B9F" w:rsidRDefault="003E54D3" w:rsidP="002F2D8C">
            <w:pPr>
              <w:pStyle w:val="a4"/>
              <w:ind w:left="0"/>
              <w:jc w:val="both"/>
              <w:rPr>
                <w:rFonts w:ascii="Times New Roman" w:hAnsi="Times New Roman" w:cs="Times New Roman"/>
                <w:b/>
                <w:sz w:val="28"/>
                <w:szCs w:val="28"/>
                <w:lang w:val="uk-UA" w:eastAsia="uk-UA"/>
              </w:rPr>
            </w:pPr>
          </w:p>
        </w:tc>
        <w:tc>
          <w:tcPr>
            <w:tcW w:w="1701" w:type="dxa"/>
          </w:tcPr>
          <w:p w:rsidR="003E54D3" w:rsidRPr="000A3B9F" w:rsidRDefault="003E54D3" w:rsidP="002F2D8C">
            <w:pPr>
              <w:pStyle w:val="a4"/>
              <w:ind w:left="0"/>
              <w:jc w:val="both"/>
              <w:rPr>
                <w:rFonts w:ascii="Times New Roman" w:hAnsi="Times New Roman" w:cs="Times New Roman"/>
                <w:b/>
                <w:sz w:val="28"/>
                <w:szCs w:val="28"/>
                <w:lang w:val="uk-UA" w:eastAsia="uk-UA"/>
              </w:rPr>
            </w:pPr>
          </w:p>
        </w:tc>
        <w:tc>
          <w:tcPr>
            <w:tcW w:w="1418" w:type="dxa"/>
          </w:tcPr>
          <w:p w:rsidR="003E54D3" w:rsidRPr="000A3B9F" w:rsidRDefault="003E54D3" w:rsidP="002F2D8C">
            <w:pPr>
              <w:pStyle w:val="a4"/>
              <w:ind w:left="0"/>
              <w:jc w:val="both"/>
              <w:rPr>
                <w:rFonts w:ascii="Times New Roman" w:hAnsi="Times New Roman" w:cs="Times New Roman"/>
                <w:b/>
                <w:sz w:val="28"/>
                <w:szCs w:val="28"/>
                <w:lang w:val="uk-UA" w:eastAsia="uk-UA"/>
              </w:rPr>
            </w:pPr>
          </w:p>
        </w:tc>
        <w:tc>
          <w:tcPr>
            <w:tcW w:w="1808" w:type="dxa"/>
          </w:tcPr>
          <w:p w:rsidR="003E54D3" w:rsidRPr="000A3B9F" w:rsidRDefault="003E54D3" w:rsidP="002F2D8C">
            <w:pPr>
              <w:pStyle w:val="a4"/>
              <w:ind w:left="0"/>
              <w:jc w:val="center"/>
              <w:rPr>
                <w:rFonts w:ascii="Times New Roman" w:hAnsi="Times New Roman" w:cs="Times New Roman"/>
                <w:b/>
                <w:sz w:val="28"/>
                <w:szCs w:val="28"/>
                <w:lang w:val="uk-UA" w:eastAsia="uk-UA"/>
              </w:rPr>
            </w:pPr>
            <w:r>
              <w:rPr>
                <w:rFonts w:ascii="Times New Roman" w:hAnsi="Times New Roman" w:cs="Times New Roman"/>
                <w:b/>
                <w:sz w:val="28"/>
                <w:szCs w:val="28"/>
                <w:lang w:val="uk-UA" w:eastAsia="uk-UA"/>
              </w:rPr>
              <w:t>146 333,00</w:t>
            </w:r>
          </w:p>
        </w:tc>
      </w:tr>
    </w:tbl>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Pr="006551DD" w:rsidRDefault="003E54D3" w:rsidP="003E54D3">
      <w:pPr>
        <w:pStyle w:val="a4"/>
        <w:spacing w:after="0" w:line="240" w:lineRule="auto"/>
        <w:jc w:val="center"/>
        <w:rPr>
          <w:rFonts w:ascii="Times New Roman" w:hAnsi="Times New Roman" w:cs="Times New Roman"/>
          <w:b/>
          <w:sz w:val="28"/>
          <w:szCs w:val="28"/>
          <w:lang w:val="uk-UA" w:eastAsia="uk-UA"/>
        </w:rPr>
      </w:pPr>
      <w:r w:rsidRPr="006551DD">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6551DD">
        <w:rPr>
          <w:rFonts w:ascii="Times New Roman" w:hAnsi="Times New Roman" w:cs="Times New Roman"/>
          <w:b/>
          <w:sz w:val="28"/>
          <w:szCs w:val="28"/>
          <w:lang w:val="uk-UA" w:eastAsia="uk-UA"/>
        </w:rPr>
        <w:t>Олексюк</w:t>
      </w: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p>
    <w:p w:rsidR="003E54D3" w:rsidRDefault="003E54D3" w:rsidP="003E54D3">
      <w:pPr>
        <w:spacing w:after="0" w:line="240" w:lineRule="auto"/>
        <w:ind w:left="6372"/>
        <w:rPr>
          <w:rFonts w:ascii="Times New Roman" w:hAnsi="Times New Roman" w:cs="Times New Roman"/>
          <w:sz w:val="24"/>
          <w:szCs w:val="24"/>
          <w:lang w:val="uk-UA"/>
        </w:rPr>
      </w:pPr>
      <w:bookmarkStart w:id="1" w:name="_GoBack"/>
      <w:bookmarkEnd w:id="1"/>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lastRenderedPageBreak/>
        <w:t>Додаток 2</w:t>
      </w: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сесії </w:t>
      </w:r>
    </w:p>
    <w:p w:rsidR="003E54D3" w:rsidRDefault="003E54D3" w:rsidP="003E54D3">
      <w:pPr>
        <w:spacing w:after="0" w:line="240" w:lineRule="auto"/>
        <w:ind w:left="6372"/>
        <w:rPr>
          <w:rFonts w:ascii="Times New Roman" w:hAnsi="Times New Roman" w:cs="Times New Roman"/>
          <w:sz w:val="24"/>
          <w:szCs w:val="24"/>
          <w:lang w:val="uk-UA"/>
        </w:rPr>
      </w:pPr>
      <w:r>
        <w:rPr>
          <w:rFonts w:ascii="Times New Roman" w:hAnsi="Times New Roman" w:cs="Times New Roman"/>
          <w:sz w:val="24"/>
          <w:szCs w:val="24"/>
          <w:lang w:val="uk-UA"/>
        </w:rPr>
        <w:t xml:space="preserve">Бучанської міської ради </w:t>
      </w:r>
    </w:p>
    <w:p w:rsidR="003E54D3" w:rsidRDefault="003E54D3" w:rsidP="003E54D3">
      <w:pPr>
        <w:spacing w:after="0" w:line="240" w:lineRule="auto"/>
        <w:ind w:left="6372"/>
        <w:rPr>
          <w:rFonts w:ascii="Times New Roman" w:hAnsi="Times New Roman" w:cs="Times New Roman"/>
          <w:sz w:val="24"/>
          <w:szCs w:val="24"/>
          <w:lang w:val="uk-UA"/>
        </w:rPr>
      </w:pPr>
      <w:r w:rsidRPr="003E54D3">
        <w:rPr>
          <w:rFonts w:ascii="Times New Roman" w:hAnsi="Times New Roman" w:cs="Times New Roman"/>
          <w:sz w:val="24"/>
          <w:szCs w:val="24"/>
          <w:lang w:val="uk-UA"/>
        </w:rPr>
        <w:t xml:space="preserve">№ </w:t>
      </w:r>
      <w:r>
        <w:rPr>
          <w:rFonts w:ascii="Times New Roman" w:hAnsi="Times New Roman" w:cs="Times New Roman"/>
          <w:sz w:val="24"/>
          <w:szCs w:val="24"/>
          <w:lang w:val="uk-UA"/>
        </w:rPr>
        <w:t>2794</w:t>
      </w:r>
      <w:r w:rsidRPr="003E54D3">
        <w:rPr>
          <w:rFonts w:ascii="Times New Roman" w:hAnsi="Times New Roman" w:cs="Times New Roman"/>
          <w:sz w:val="24"/>
          <w:szCs w:val="24"/>
          <w:lang w:val="uk-UA"/>
        </w:rPr>
        <w:t xml:space="preserve"> - 51-</w:t>
      </w:r>
      <w:r>
        <w:rPr>
          <w:rFonts w:ascii="Times New Roman" w:hAnsi="Times New Roman" w:cs="Times New Roman"/>
          <w:sz w:val="24"/>
          <w:szCs w:val="24"/>
        </w:rPr>
        <w:t>VII</w:t>
      </w:r>
    </w:p>
    <w:p w:rsidR="003E54D3" w:rsidRDefault="003E54D3" w:rsidP="003E54D3">
      <w:pPr>
        <w:spacing w:after="0" w:line="240" w:lineRule="auto"/>
        <w:ind w:left="5664" w:firstLine="573"/>
        <w:jc w:val="center"/>
        <w:rPr>
          <w:rFonts w:ascii="Times New Roman" w:hAnsi="Times New Roman" w:cs="Times New Roman"/>
          <w:lang w:val="uk-UA"/>
        </w:rPr>
      </w:pPr>
      <w:r>
        <w:rPr>
          <w:rFonts w:ascii="Times New Roman" w:hAnsi="Times New Roman" w:cs="Times New Roman"/>
          <w:sz w:val="24"/>
          <w:szCs w:val="24"/>
          <w:lang w:val="uk-UA"/>
        </w:rPr>
        <w:t>від « 20 » грудня 2018 року</w:t>
      </w: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Pr="00CE0A73" w:rsidRDefault="003E54D3" w:rsidP="003E54D3">
      <w:pPr>
        <w:pStyle w:val="a4"/>
        <w:spacing w:after="0" w:line="240" w:lineRule="auto"/>
        <w:ind w:left="0"/>
        <w:jc w:val="center"/>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 xml:space="preserve">Склад комісії склад комісії для прийому-передачі необоротних активів </w:t>
      </w:r>
      <w:r w:rsidRPr="000A3B9F">
        <w:rPr>
          <w:rFonts w:ascii="Times New Roman" w:hAnsi="Times New Roman" w:cs="Times New Roman"/>
          <w:b/>
          <w:sz w:val="28"/>
          <w:szCs w:val="28"/>
          <w:lang w:val="uk-UA"/>
        </w:rPr>
        <w:t xml:space="preserve">з балансу  </w:t>
      </w:r>
      <w:r w:rsidRPr="000A3B9F">
        <w:rPr>
          <w:rFonts w:ascii="Times New Roman" w:hAnsi="Times New Roman" w:cs="Times New Roman"/>
          <w:b/>
          <w:sz w:val="28"/>
          <w:szCs w:val="28"/>
          <w:lang w:val="uk-UA" w:eastAsia="uk-UA"/>
        </w:rPr>
        <w:t>Бучанського НВК «СЗОШ І-ІІІ ст.- ЗОШ І-ІІІ ст.» №</w:t>
      </w:r>
      <w:r>
        <w:rPr>
          <w:rFonts w:ascii="Times New Roman" w:hAnsi="Times New Roman" w:cs="Times New Roman"/>
          <w:b/>
          <w:sz w:val="28"/>
          <w:szCs w:val="28"/>
          <w:lang w:val="uk-UA" w:eastAsia="uk-UA"/>
        </w:rPr>
        <w:t>3</w:t>
      </w:r>
      <w:r w:rsidRPr="000A3B9F">
        <w:rPr>
          <w:rFonts w:ascii="Times New Roman" w:hAnsi="Times New Roman" w:cs="Times New Roman"/>
          <w:b/>
          <w:sz w:val="28"/>
          <w:szCs w:val="28"/>
          <w:lang w:val="uk-UA" w:eastAsia="uk-UA"/>
        </w:rPr>
        <w:t xml:space="preserve"> на баланс </w:t>
      </w:r>
      <w:r>
        <w:rPr>
          <w:rFonts w:ascii="Times New Roman" w:hAnsi="Times New Roman" w:cs="Times New Roman"/>
          <w:b/>
          <w:sz w:val="28"/>
          <w:szCs w:val="28"/>
          <w:lang w:val="uk-UA" w:eastAsia="uk-UA"/>
        </w:rPr>
        <w:t>Бучанського центру позашкільної роботи</w:t>
      </w:r>
    </w:p>
    <w:p w:rsidR="003E54D3" w:rsidRDefault="003E54D3" w:rsidP="003E54D3">
      <w:pPr>
        <w:pStyle w:val="a4"/>
        <w:spacing w:after="0" w:line="240" w:lineRule="auto"/>
        <w:jc w:val="center"/>
        <w:rPr>
          <w:rFonts w:ascii="Times New Roman" w:hAnsi="Times New Roman" w:cs="Times New Roman"/>
          <w:sz w:val="28"/>
          <w:szCs w:val="28"/>
          <w:lang w:val="uk-UA" w:eastAsia="uk-UA"/>
        </w:rPr>
      </w:pPr>
    </w:p>
    <w:p w:rsidR="003E54D3"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pStyle w:val="a4"/>
        <w:spacing w:after="0" w:line="240" w:lineRule="auto"/>
        <w:ind w:left="0"/>
        <w:jc w:val="both"/>
        <w:rPr>
          <w:rFonts w:ascii="Times New Roman" w:hAnsi="Times New Roman" w:cs="Times New Roman"/>
          <w:sz w:val="28"/>
          <w:szCs w:val="28"/>
          <w:lang w:val="uk-UA" w:eastAsia="uk-UA"/>
        </w:rPr>
      </w:pPr>
      <w:r w:rsidRPr="000A3B9F">
        <w:rPr>
          <w:rFonts w:ascii="Times New Roman" w:hAnsi="Times New Roman" w:cs="Times New Roman"/>
          <w:b/>
          <w:sz w:val="28"/>
          <w:szCs w:val="28"/>
          <w:lang w:val="uk-UA" w:eastAsia="uk-UA"/>
        </w:rPr>
        <w:t>Голова комісії:</w:t>
      </w:r>
      <w:r>
        <w:rPr>
          <w:rFonts w:ascii="Times New Roman" w:hAnsi="Times New Roman" w:cs="Times New Roman"/>
          <w:sz w:val="28"/>
          <w:szCs w:val="28"/>
          <w:lang w:val="uk-UA" w:eastAsia="uk-UA"/>
        </w:rPr>
        <w:t xml:space="preserve"> Цимбал О.І. – начальник відділу освіти Бучанської міської ради.</w:t>
      </w:r>
    </w:p>
    <w:p w:rsidR="003E54D3" w:rsidRDefault="003E54D3" w:rsidP="003E54D3">
      <w:pPr>
        <w:pStyle w:val="a4"/>
        <w:spacing w:after="0" w:line="240" w:lineRule="auto"/>
        <w:ind w:left="0"/>
        <w:jc w:val="both"/>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 xml:space="preserve">Члени комісії: </w:t>
      </w:r>
    </w:p>
    <w:p w:rsidR="003E54D3" w:rsidRDefault="003E54D3" w:rsidP="003E54D3">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Бутенко</w:t>
      </w:r>
      <w:proofErr w:type="spellEnd"/>
      <w:r>
        <w:rPr>
          <w:rFonts w:ascii="Times New Roman" w:hAnsi="Times New Roman" w:cs="Times New Roman"/>
          <w:sz w:val="28"/>
          <w:szCs w:val="28"/>
          <w:lang w:val="uk-UA" w:eastAsia="uk-UA"/>
        </w:rPr>
        <w:t xml:space="preserve"> Н.Л. – головний бухгалтер відділу освіти Бучанської міської ради;</w:t>
      </w:r>
    </w:p>
    <w:p w:rsidR="003E54D3" w:rsidRDefault="003E54D3" w:rsidP="003E54D3">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Куцевалов</w:t>
      </w:r>
      <w:proofErr w:type="spellEnd"/>
      <w:r>
        <w:rPr>
          <w:rFonts w:ascii="Times New Roman" w:hAnsi="Times New Roman" w:cs="Times New Roman"/>
          <w:sz w:val="28"/>
          <w:szCs w:val="28"/>
          <w:lang w:val="uk-UA" w:eastAsia="uk-UA"/>
        </w:rPr>
        <w:t xml:space="preserve"> А.В. - директор </w:t>
      </w:r>
      <w:r w:rsidRPr="00666765">
        <w:rPr>
          <w:rFonts w:ascii="Times New Roman" w:hAnsi="Times New Roman" w:cs="Times New Roman"/>
          <w:sz w:val="28"/>
          <w:szCs w:val="28"/>
          <w:lang w:val="uk-UA" w:eastAsia="uk-UA"/>
        </w:rPr>
        <w:t xml:space="preserve">Бучанського </w:t>
      </w:r>
      <w:r>
        <w:rPr>
          <w:rFonts w:ascii="Times New Roman" w:hAnsi="Times New Roman" w:cs="Times New Roman"/>
          <w:sz w:val="28"/>
          <w:szCs w:val="28"/>
          <w:lang w:val="uk-UA" w:eastAsia="uk-UA"/>
        </w:rPr>
        <w:t>центру позашкільної роботи;</w:t>
      </w:r>
      <w:r w:rsidRPr="00666765">
        <w:rPr>
          <w:rFonts w:ascii="Times New Roman" w:hAnsi="Times New Roman" w:cs="Times New Roman"/>
          <w:sz w:val="28"/>
          <w:szCs w:val="28"/>
          <w:lang w:val="uk-UA" w:eastAsia="uk-UA"/>
        </w:rPr>
        <w:t xml:space="preserve"> </w:t>
      </w:r>
    </w:p>
    <w:p w:rsidR="003E54D3" w:rsidRDefault="003E54D3" w:rsidP="003E54D3">
      <w:pPr>
        <w:pStyle w:val="a4"/>
        <w:spacing w:after="0" w:line="240" w:lineRule="auto"/>
        <w:jc w:val="both"/>
        <w:rPr>
          <w:rFonts w:ascii="Times New Roman" w:hAnsi="Times New Roman" w:cs="Times New Roman"/>
          <w:sz w:val="28"/>
          <w:szCs w:val="28"/>
          <w:lang w:val="uk-UA" w:eastAsia="uk-UA"/>
        </w:rPr>
      </w:pPr>
      <w:proofErr w:type="spellStart"/>
      <w:r>
        <w:rPr>
          <w:rFonts w:ascii="Times New Roman" w:hAnsi="Times New Roman" w:cs="Times New Roman"/>
          <w:sz w:val="28"/>
          <w:szCs w:val="28"/>
          <w:lang w:val="uk-UA" w:eastAsia="uk-UA"/>
        </w:rPr>
        <w:t>Трусова</w:t>
      </w:r>
      <w:proofErr w:type="spellEnd"/>
      <w:r>
        <w:rPr>
          <w:rFonts w:ascii="Times New Roman" w:hAnsi="Times New Roman" w:cs="Times New Roman"/>
          <w:sz w:val="28"/>
          <w:szCs w:val="28"/>
          <w:lang w:val="uk-UA" w:eastAsia="uk-UA"/>
        </w:rPr>
        <w:t xml:space="preserve"> А.О.. – бухгалтер відділу освіти Бучанської міської ради;</w:t>
      </w:r>
    </w:p>
    <w:p w:rsidR="003E54D3" w:rsidRDefault="003E54D3" w:rsidP="003E54D3">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Морозенко Л.О. – директор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3E54D3" w:rsidRPr="00951F0A" w:rsidRDefault="003E54D3" w:rsidP="003E54D3">
      <w:pPr>
        <w:pStyle w:val="a4"/>
        <w:spacing w:after="0" w:line="240" w:lineRule="auto"/>
        <w:jc w:val="both"/>
        <w:rPr>
          <w:rFonts w:ascii="Times New Roman" w:hAnsi="Times New Roman" w:cs="Times New Roman"/>
          <w:sz w:val="28"/>
          <w:szCs w:val="28"/>
          <w:lang w:val="uk-UA" w:eastAsia="uk-UA"/>
        </w:rPr>
      </w:pPr>
      <w:r>
        <w:rPr>
          <w:rFonts w:ascii="Times New Roman" w:hAnsi="Times New Roman" w:cs="Times New Roman"/>
          <w:sz w:val="28"/>
          <w:szCs w:val="28"/>
          <w:lang w:val="uk-UA" w:eastAsia="uk-UA"/>
        </w:rPr>
        <w:t xml:space="preserve">Садова К.  - бухгалтер </w:t>
      </w:r>
      <w:r w:rsidRPr="00951F0A">
        <w:rPr>
          <w:rFonts w:ascii="Times New Roman" w:hAnsi="Times New Roman" w:cs="Times New Roman"/>
          <w:sz w:val="28"/>
          <w:szCs w:val="28"/>
          <w:lang w:val="uk-UA" w:eastAsia="uk-UA"/>
        </w:rPr>
        <w:t xml:space="preserve">Бучанського НВК </w:t>
      </w:r>
      <w:r w:rsidRPr="00666765">
        <w:rPr>
          <w:rFonts w:ascii="Times New Roman" w:hAnsi="Times New Roman" w:cs="Times New Roman"/>
          <w:sz w:val="28"/>
          <w:szCs w:val="28"/>
          <w:lang w:val="uk-UA" w:eastAsia="uk-UA"/>
        </w:rPr>
        <w:t xml:space="preserve">«СЗОШ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w:t>
      </w:r>
      <w:r>
        <w:rPr>
          <w:rFonts w:ascii="Times New Roman" w:hAnsi="Times New Roman" w:cs="Times New Roman"/>
          <w:sz w:val="28"/>
          <w:szCs w:val="28"/>
          <w:lang w:val="uk-UA" w:eastAsia="uk-UA"/>
        </w:rPr>
        <w:t xml:space="preserve">- </w:t>
      </w:r>
      <w:r w:rsidRPr="00666765">
        <w:rPr>
          <w:rFonts w:ascii="Times New Roman" w:hAnsi="Times New Roman" w:cs="Times New Roman"/>
          <w:sz w:val="28"/>
          <w:szCs w:val="28"/>
          <w:lang w:val="uk-UA" w:eastAsia="uk-UA"/>
        </w:rPr>
        <w:t xml:space="preserve">ЗОШ </w:t>
      </w:r>
      <w:r>
        <w:rPr>
          <w:rFonts w:ascii="Times New Roman" w:hAnsi="Times New Roman" w:cs="Times New Roman"/>
          <w:sz w:val="28"/>
          <w:szCs w:val="28"/>
          <w:lang w:val="uk-UA" w:eastAsia="uk-UA"/>
        </w:rPr>
        <w:t>І</w:t>
      </w:r>
      <w:r w:rsidRPr="00666765">
        <w:rPr>
          <w:rFonts w:ascii="Times New Roman" w:hAnsi="Times New Roman" w:cs="Times New Roman"/>
          <w:sz w:val="28"/>
          <w:szCs w:val="28"/>
          <w:lang w:val="uk-UA" w:eastAsia="uk-UA"/>
        </w:rPr>
        <w:t>-</w:t>
      </w:r>
      <w:r>
        <w:rPr>
          <w:rFonts w:ascii="Times New Roman" w:hAnsi="Times New Roman" w:cs="Times New Roman"/>
          <w:sz w:val="28"/>
          <w:szCs w:val="28"/>
          <w:lang w:val="uk-UA" w:eastAsia="uk-UA"/>
        </w:rPr>
        <w:t>ІІІ</w:t>
      </w:r>
      <w:r w:rsidRPr="00666765">
        <w:rPr>
          <w:rFonts w:ascii="Times New Roman" w:hAnsi="Times New Roman" w:cs="Times New Roman"/>
          <w:sz w:val="28"/>
          <w:szCs w:val="28"/>
          <w:lang w:val="uk-UA" w:eastAsia="uk-UA"/>
        </w:rPr>
        <w:t xml:space="preserve"> ст.» </w:t>
      </w:r>
      <w:r w:rsidRPr="00951F0A">
        <w:rPr>
          <w:rFonts w:ascii="Times New Roman" w:hAnsi="Times New Roman" w:cs="Times New Roman"/>
          <w:sz w:val="28"/>
          <w:szCs w:val="28"/>
          <w:lang w:val="uk-UA" w:eastAsia="uk-UA"/>
        </w:rPr>
        <w:t xml:space="preserve"> №3</w:t>
      </w:r>
    </w:p>
    <w:p w:rsidR="003E54D3" w:rsidRPr="00951F0A" w:rsidRDefault="003E54D3" w:rsidP="003E54D3">
      <w:pPr>
        <w:pStyle w:val="a4"/>
        <w:spacing w:after="0" w:line="240" w:lineRule="auto"/>
        <w:jc w:val="both"/>
        <w:rPr>
          <w:rFonts w:ascii="Times New Roman" w:hAnsi="Times New Roman" w:cs="Times New Roman"/>
          <w:sz w:val="28"/>
          <w:szCs w:val="28"/>
          <w:lang w:val="uk-UA" w:eastAsia="uk-UA"/>
        </w:rPr>
      </w:pPr>
    </w:p>
    <w:p w:rsidR="003E54D3" w:rsidRDefault="003E54D3" w:rsidP="003E54D3">
      <w:pPr>
        <w:pStyle w:val="a4"/>
        <w:spacing w:after="0" w:line="240" w:lineRule="auto"/>
        <w:jc w:val="center"/>
        <w:rPr>
          <w:rFonts w:ascii="Times New Roman" w:hAnsi="Times New Roman" w:cs="Times New Roman"/>
          <w:sz w:val="28"/>
          <w:szCs w:val="28"/>
          <w:lang w:val="uk-UA" w:eastAsia="uk-UA"/>
        </w:rPr>
      </w:pPr>
    </w:p>
    <w:p w:rsidR="003E54D3" w:rsidRDefault="003E54D3" w:rsidP="003E54D3">
      <w:pPr>
        <w:pStyle w:val="a4"/>
        <w:spacing w:after="0" w:line="240" w:lineRule="auto"/>
        <w:jc w:val="center"/>
        <w:rPr>
          <w:rFonts w:ascii="Times New Roman" w:hAnsi="Times New Roman" w:cs="Times New Roman"/>
          <w:sz w:val="28"/>
          <w:szCs w:val="28"/>
          <w:lang w:val="uk-UA" w:eastAsia="uk-UA"/>
        </w:rPr>
      </w:pPr>
    </w:p>
    <w:p w:rsidR="003E54D3" w:rsidRDefault="003E54D3" w:rsidP="003E54D3">
      <w:pPr>
        <w:pStyle w:val="a4"/>
        <w:spacing w:after="0" w:line="240" w:lineRule="auto"/>
        <w:jc w:val="center"/>
        <w:rPr>
          <w:rFonts w:ascii="Times New Roman" w:hAnsi="Times New Roman" w:cs="Times New Roman"/>
          <w:b/>
          <w:sz w:val="28"/>
          <w:szCs w:val="28"/>
          <w:lang w:val="uk-UA" w:eastAsia="uk-UA"/>
        </w:rPr>
      </w:pPr>
      <w:r w:rsidRPr="000A3B9F">
        <w:rPr>
          <w:rFonts w:ascii="Times New Roman" w:hAnsi="Times New Roman" w:cs="Times New Roman"/>
          <w:b/>
          <w:sz w:val="28"/>
          <w:szCs w:val="28"/>
          <w:lang w:val="uk-UA" w:eastAsia="uk-UA"/>
        </w:rPr>
        <w:t>Секретар ради                                                  В.П.</w:t>
      </w:r>
      <w:r>
        <w:rPr>
          <w:rFonts w:ascii="Times New Roman" w:hAnsi="Times New Roman" w:cs="Times New Roman"/>
          <w:b/>
          <w:sz w:val="28"/>
          <w:szCs w:val="28"/>
          <w:lang w:val="uk-UA" w:eastAsia="uk-UA"/>
        </w:rPr>
        <w:t xml:space="preserve"> </w:t>
      </w:r>
      <w:r w:rsidRPr="000A3B9F">
        <w:rPr>
          <w:rFonts w:ascii="Times New Roman" w:hAnsi="Times New Roman" w:cs="Times New Roman"/>
          <w:b/>
          <w:sz w:val="28"/>
          <w:szCs w:val="28"/>
          <w:lang w:val="uk-UA" w:eastAsia="uk-UA"/>
        </w:rPr>
        <w:t>Олексюк</w:t>
      </w:r>
    </w:p>
    <w:p w:rsidR="004D4E27" w:rsidRPr="003E54D3" w:rsidRDefault="004D4E27">
      <w:pPr>
        <w:rPr>
          <w:lang w:val="uk-UA"/>
        </w:rPr>
      </w:pPr>
    </w:p>
    <w:sectPr w:rsidR="004D4E27" w:rsidRPr="003E54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F860CD"/>
    <w:multiLevelType w:val="hybridMultilevel"/>
    <w:tmpl w:val="D2EC1F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284E"/>
    <w:rsid w:val="003E54D3"/>
    <w:rsid w:val="004D4E27"/>
    <w:rsid w:val="00687D71"/>
    <w:rsid w:val="007E28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58C8"/>
  <w15:chartTrackingRefBased/>
  <w15:docId w15:val="{67C28B48-BCBF-4CB7-93EE-60DCF055A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54D3"/>
    <w:pPr>
      <w:spacing w:after="200" w:line="276" w:lineRule="auto"/>
    </w:pPr>
    <w:rPr>
      <w:rFonts w:eastAsiaTheme="minorEastAsia"/>
      <w:lang w:eastAsia="ru-RU"/>
    </w:rPr>
  </w:style>
  <w:style w:type="paragraph" w:styleId="1">
    <w:name w:val="heading 1"/>
    <w:basedOn w:val="a"/>
    <w:next w:val="a"/>
    <w:link w:val="10"/>
    <w:uiPriority w:val="99"/>
    <w:qFormat/>
    <w:rsid w:val="003E54D3"/>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3E54D3"/>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3E54D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uiPriority w:val="99"/>
    <w:rsid w:val="003E54D3"/>
    <w:rPr>
      <w:rFonts w:ascii="Times New Roman" w:eastAsia="Times New Roman" w:hAnsi="Times New Roman" w:cs="Times New Roman"/>
      <w:b/>
      <w:sz w:val="20"/>
      <w:szCs w:val="20"/>
      <w:lang w:val="uk-UA" w:eastAsia="ru-RU"/>
    </w:rPr>
  </w:style>
  <w:style w:type="table" w:styleId="a3">
    <w:name w:val="Table Grid"/>
    <w:basedOn w:val="a1"/>
    <w:uiPriority w:val="59"/>
    <w:rsid w:val="003E54D3"/>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3E54D3"/>
    <w:pPr>
      <w:ind w:left="720"/>
      <w:contextualSpacing/>
    </w:pPr>
  </w:style>
  <w:style w:type="paragraph" w:customStyle="1" w:styleId="a5">
    <w:name w:val="Знак"/>
    <w:basedOn w:val="a"/>
    <w:uiPriority w:val="99"/>
    <w:rsid w:val="003E54D3"/>
    <w:pPr>
      <w:spacing w:after="0" w:line="240" w:lineRule="auto"/>
    </w:pPr>
    <w:rPr>
      <w:rFonts w:ascii="Verdana" w:eastAsia="Times New Roman" w:hAnsi="Verdan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566</Words>
  <Characters>3227</Characters>
  <Application>Microsoft Office Word</Application>
  <DocSecurity>0</DocSecurity>
  <Lines>26</Lines>
  <Paragraphs>7</Paragraphs>
  <ScaleCrop>false</ScaleCrop>
  <Company/>
  <LinksUpToDate>false</LinksUpToDate>
  <CharactersWithSpaces>3786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2019-01-03T12:13:00Z</dcterms:created>
  <dcterms:modified xsi:type="dcterms:W3CDTF">2019-01-03T12:13:00Z</dcterms:modified>
</cp:coreProperties>
</file>